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2878"/>
        <w:gridCol w:w="1977"/>
        <w:gridCol w:w="901"/>
        <w:gridCol w:w="1438"/>
        <w:gridCol w:w="1440"/>
        <w:gridCol w:w="1891"/>
        <w:gridCol w:w="987"/>
        <w:gridCol w:w="2878"/>
      </w:tblGrid>
      <w:tr w:rsidR="00D77ADD" w14:paraId="0A8F493C" w14:textId="77777777" w:rsidTr="00AA2840">
        <w:tc>
          <w:tcPr>
            <w:tcW w:w="14390" w:type="dxa"/>
            <w:gridSpan w:val="8"/>
            <w:shd w:val="clear" w:color="auto" w:fill="0D6CB9"/>
          </w:tcPr>
          <w:p w14:paraId="47866322" w14:textId="77777777" w:rsidR="00D77ADD" w:rsidRDefault="00B34BE6" w:rsidP="00D77ADD">
            <w:pPr>
              <w:jc w:val="center"/>
              <w:rPr>
                <w:rFonts w:eastAsia="Times New Roman" w:cstheme="minorHAnsi"/>
                <w:b/>
                <w:bCs/>
                <w:color w:val="FFFFFF"/>
                <w:sz w:val="40"/>
                <w:szCs w:val="40"/>
              </w:rPr>
            </w:pPr>
            <w:r>
              <w:rPr>
                <w:rFonts w:eastAsia="Times New Roman" w:cstheme="minorHAnsi"/>
                <w:b/>
                <w:bCs/>
                <w:color w:val="FFFFFF"/>
                <w:sz w:val="40"/>
                <w:szCs w:val="40"/>
              </w:rPr>
              <w:t>Local Campus Application and Evaluation</w:t>
            </w:r>
            <w:r w:rsidR="00D77ADD" w:rsidRPr="0073277E">
              <w:rPr>
                <w:rFonts w:eastAsia="Times New Roman" w:cstheme="minorHAnsi"/>
                <w:b/>
                <w:bCs/>
                <w:color w:val="FFFFFF"/>
                <w:sz w:val="40"/>
                <w:szCs w:val="40"/>
              </w:rPr>
              <w:t xml:space="preserve"> Rubric</w:t>
            </w:r>
          </w:p>
          <w:p w14:paraId="155575A7" w14:textId="7075BF61" w:rsidR="00B34BE6" w:rsidRPr="00B34BE6" w:rsidRDefault="00B34BE6" w:rsidP="00D77ADD">
            <w:pPr>
              <w:jc w:val="center"/>
              <w:rPr>
                <w:rFonts w:eastAsia="Times New Roman" w:cstheme="minorHAnsi"/>
                <w:b/>
                <w:bCs/>
                <w:color w:val="FFFFFF"/>
                <w:sz w:val="40"/>
                <w:szCs w:val="40"/>
              </w:rPr>
            </w:pPr>
            <w:r w:rsidRPr="00B34BE6">
              <w:rPr>
                <w:rFonts w:eastAsia="Times New Roman" w:cstheme="minorHAnsi"/>
                <w:b/>
                <w:bCs/>
                <w:color w:val="FFFFFF"/>
                <w:sz w:val="40"/>
                <w:szCs w:val="40"/>
              </w:rPr>
              <w:t>(for districts not using the TEA model local application and scoring rubric)</w:t>
            </w:r>
          </w:p>
        </w:tc>
      </w:tr>
      <w:tr w:rsidR="00D77ADD" w14:paraId="2D53FBE6" w14:textId="77777777" w:rsidTr="00AA2840">
        <w:tc>
          <w:tcPr>
            <w:tcW w:w="14390" w:type="dxa"/>
            <w:gridSpan w:val="8"/>
          </w:tcPr>
          <w:p w14:paraId="431D0787" w14:textId="70F7416D" w:rsidR="005369D9" w:rsidRPr="00EE255F" w:rsidRDefault="005369D9" w:rsidP="005369D9">
            <w:pPr>
              <w:rPr>
                <w:rFonts w:cstheme="minorHAnsi"/>
                <w:b/>
                <w:bCs/>
                <w:i/>
                <w:iCs/>
                <w:sz w:val="28"/>
                <w:szCs w:val="28"/>
              </w:rPr>
            </w:pPr>
            <w:r w:rsidRPr="00EE255F">
              <w:rPr>
                <w:rFonts w:cstheme="minorHAnsi"/>
                <w:b/>
                <w:bCs/>
                <w:i/>
                <w:iCs/>
                <w:sz w:val="28"/>
                <w:szCs w:val="28"/>
              </w:rPr>
              <w:t xml:space="preserve">This is the rubric that TEA will use to evaluate </w:t>
            </w:r>
            <w:r>
              <w:rPr>
                <w:rFonts w:cstheme="minorHAnsi"/>
                <w:b/>
                <w:bCs/>
                <w:i/>
                <w:iCs/>
                <w:sz w:val="28"/>
                <w:szCs w:val="28"/>
              </w:rPr>
              <w:t>local campus partner applications and scoring rubrics</w:t>
            </w:r>
            <w:r w:rsidRPr="00EE255F">
              <w:rPr>
                <w:rFonts w:cstheme="minorHAnsi"/>
                <w:b/>
                <w:bCs/>
                <w:i/>
                <w:iCs/>
                <w:sz w:val="28"/>
                <w:szCs w:val="28"/>
              </w:rPr>
              <w:t xml:space="preserve"> for benefits eligibility. Districts should use this document to self-assess their </w:t>
            </w:r>
            <w:r>
              <w:rPr>
                <w:rFonts w:cstheme="minorHAnsi"/>
                <w:b/>
                <w:bCs/>
                <w:i/>
                <w:iCs/>
                <w:sz w:val="28"/>
                <w:szCs w:val="28"/>
              </w:rPr>
              <w:t>application and rubric</w:t>
            </w:r>
            <w:r w:rsidRPr="00EE255F">
              <w:rPr>
                <w:rFonts w:cstheme="minorHAnsi"/>
                <w:b/>
                <w:bCs/>
                <w:i/>
                <w:iCs/>
                <w:sz w:val="28"/>
                <w:szCs w:val="28"/>
              </w:rPr>
              <w:t xml:space="preserve"> to ensure they will meet requirements.</w:t>
            </w:r>
          </w:p>
          <w:p w14:paraId="03CF4F2C" w14:textId="77777777" w:rsidR="005369D9" w:rsidRDefault="005369D9">
            <w:pPr>
              <w:rPr>
                <w:b/>
                <w:bCs/>
                <w:sz w:val="28"/>
                <w:szCs w:val="28"/>
                <w:u w:val="single"/>
              </w:rPr>
            </w:pPr>
          </w:p>
          <w:p w14:paraId="3BF8A144" w14:textId="7FC33DB4" w:rsidR="00D77ADD" w:rsidRPr="009560A1" w:rsidRDefault="00BE3665">
            <w:pPr>
              <w:rPr>
                <w:b/>
                <w:bCs/>
                <w:sz w:val="28"/>
                <w:szCs w:val="28"/>
                <w:u w:val="single"/>
              </w:rPr>
            </w:pPr>
            <w:r w:rsidRPr="009560A1">
              <w:rPr>
                <w:b/>
                <w:bCs/>
                <w:sz w:val="28"/>
                <w:szCs w:val="28"/>
                <w:u w:val="single"/>
              </w:rPr>
              <w:t xml:space="preserve">Instructions for </w:t>
            </w:r>
            <w:r w:rsidR="005369D9">
              <w:rPr>
                <w:b/>
                <w:bCs/>
                <w:sz w:val="28"/>
                <w:szCs w:val="28"/>
                <w:u w:val="single"/>
              </w:rPr>
              <w:t xml:space="preserve">TEA </w:t>
            </w:r>
            <w:r w:rsidRPr="009560A1">
              <w:rPr>
                <w:b/>
                <w:bCs/>
                <w:sz w:val="28"/>
                <w:szCs w:val="28"/>
                <w:u w:val="single"/>
              </w:rPr>
              <w:t>Evaluators:</w:t>
            </w:r>
          </w:p>
          <w:p w14:paraId="550F51CE" w14:textId="2AE190B5" w:rsidR="00BE3665" w:rsidRDefault="00BE3665" w:rsidP="006B1C27">
            <w:pPr>
              <w:pStyle w:val="ListParagraph"/>
              <w:numPr>
                <w:ilvl w:val="0"/>
                <w:numId w:val="23"/>
              </w:numPr>
            </w:pPr>
            <w:r>
              <w:t xml:space="preserve">In the </w:t>
            </w:r>
            <w:hyperlink w:anchor="EvaluationInformation" w:history="1">
              <w:r w:rsidRPr="00BE3665">
                <w:rPr>
                  <w:rStyle w:val="Hyperlink"/>
                </w:rPr>
                <w:t>Evaluation Information</w:t>
              </w:r>
            </w:hyperlink>
            <w:r>
              <w:t xml:space="preserve"> section, fill in your name and the name of the </w:t>
            </w:r>
            <w:r w:rsidR="00B34BE6">
              <w:t>district.</w:t>
            </w:r>
            <w:r>
              <w:t xml:space="preserve">  </w:t>
            </w:r>
          </w:p>
          <w:p w14:paraId="47C23AF4" w14:textId="1754E350" w:rsidR="00BE3665" w:rsidRDefault="00B34BE6" w:rsidP="006B1C27">
            <w:pPr>
              <w:pStyle w:val="ListParagraph"/>
              <w:numPr>
                <w:ilvl w:val="0"/>
                <w:numId w:val="23"/>
              </w:numPr>
            </w:pPr>
            <w:r>
              <w:t>During</w:t>
            </w:r>
            <w:r w:rsidR="00BE3665">
              <w:t xml:space="preserve"> your initial individual analysis:</w:t>
            </w:r>
          </w:p>
          <w:p w14:paraId="5705A29A" w14:textId="1039621E" w:rsidR="00BE3665" w:rsidRPr="006B1C27" w:rsidRDefault="00BE3665" w:rsidP="006B1C27">
            <w:pPr>
              <w:pStyle w:val="ListParagraph"/>
              <w:numPr>
                <w:ilvl w:val="1"/>
                <w:numId w:val="23"/>
              </w:numPr>
              <w:rPr>
                <w:i/>
                <w:iCs/>
              </w:rPr>
            </w:pPr>
            <w:r>
              <w:t xml:space="preserve">Highlight the elements of the success criteria that are met in the </w:t>
            </w:r>
            <w:r w:rsidR="006B1C27">
              <w:t>documents</w:t>
            </w:r>
            <w:r w:rsidR="006555DB">
              <w:t xml:space="preserve"> and</w:t>
            </w:r>
            <w:r>
              <w:t xml:space="preserve"> select a score under “</w:t>
            </w:r>
            <w:r w:rsidR="00B4655E">
              <w:t>Initial TEA Review</w:t>
            </w:r>
            <w:r>
              <w:t xml:space="preserve">” for the success criteria (Meets, Partially Meets, or Does not Meet). </w:t>
            </w:r>
            <w:r w:rsidR="00C36101" w:rsidRPr="006B1C27">
              <w:rPr>
                <w:i/>
                <w:iCs/>
              </w:rPr>
              <w:t xml:space="preserve">Note: a bulleted list of all success criteria can be found in the </w:t>
            </w:r>
            <w:hyperlink w:anchor="Appendix" w:history="1">
              <w:r w:rsidR="00C36101" w:rsidRPr="006B1C27">
                <w:rPr>
                  <w:rStyle w:val="Hyperlink"/>
                  <w:i/>
                  <w:iCs/>
                </w:rPr>
                <w:t>appendix</w:t>
              </w:r>
            </w:hyperlink>
            <w:r w:rsidR="00C36101" w:rsidRPr="006B1C27">
              <w:rPr>
                <w:i/>
                <w:iCs/>
              </w:rPr>
              <w:t>.</w:t>
            </w:r>
          </w:p>
          <w:p w14:paraId="4C76FCF1" w14:textId="348D834D" w:rsidR="006555DB" w:rsidRDefault="006555DB" w:rsidP="006B1C27">
            <w:pPr>
              <w:pStyle w:val="ListParagraph"/>
              <w:numPr>
                <w:ilvl w:val="1"/>
                <w:numId w:val="23"/>
              </w:numPr>
            </w:pPr>
            <w:r>
              <w:t>Identify an</w:t>
            </w:r>
            <w:r w:rsidR="006B1C27">
              <w:t>y</w:t>
            </w:r>
            <w:r>
              <w:t xml:space="preserve"> </w:t>
            </w:r>
            <w:r w:rsidR="006B1C27">
              <w:t>missing or unclear criteria</w:t>
            </w:r>
            <w:r>
              <w:t xml:space="preserve"> in the </w:t>
            </w:r>
            <w:r w:rsidR="006B1C27">
              <w:t>“Needs Follow-up”</w:t>
            </w:r>
            <w:r>
              <w:t xml:space="preserve"> column under “</w:t>
            </w:r>
            <w:r w:rsidR="00B4655E">
              <w:t>Initial TEA Review</w:t>
            </w:r>
            <w:r>
              <w:t>.”</w:t>
            </w:r>
            <w:r w:rsidR="00BE3665">
              <w:t xml:space="preserve"> Be sure to include page references where applicable. </w:t>
            </w:r>
          </w:p>
          <w:p w14:paraId="4FA6278B" w14:textId="5992744F" w:rsidR="006555DB" w:rsidRDefault="006555DB" w:rsidP="006B1C27">
            <w:pPr>
              <w:pStyle w:val="ListParagraph"/>
              <w:numPr>
                <w:ilvl w:val="1"/>
                <w:numId w:val="23"/>
              </w:numPr>
            </w:pPr>
            <w:r>
              <w:t>Select a subsection rating (Meets, Partially Meets, Does Not Meet):</w:t>
            </w:r>
          </w:p>
          <w:p w14:paraId="56C2F912" w14:textId="77777777" w:rsidR="006555DB" w:rsidRDefault="006555DB" w:rsidP="006B1C27">
            <w:pPr>
              <w:pStyle w:val="ListParagraph"/>
              <w:numPr>
                <w:ilvl w:val="2"/>
                <w:numId w:val="22"/>
              </w:numPr>
            </w:pPr>
            <w:r>
              <w:t>The subsection ratings are included in the rows in gray above the success criteria for that subsection.</w:t>
            </w:r>
            <w:r w:rsidR="00BE3665">
              <w:t xml:space="preserve">  </w:t>
            </w:r>
          </w:p>
          <w:p w14:paraId="3741DC09" w14:textId="77777777" w:rsidR="006555DB" w:rsidRDefault="006555DB" w:rsidP="006B1C27">
            <w:pPr>
              <w:pStyle w:val="ListParagraph"/>
              <w:numPr>
                <w:ilvl w:val="2"/>
                <w:numId w:val="22"/>
              </w:numPr>
            </w:pPr>
            <w:r>
              <w:t>The subsection rating should align to your success criteria ratings. For example, if there are four success criteria in a subsection, and an applicant only met two of those success criteria, you might select “Partially Meets” for your subsection rating.</w:t>
            </w:r>
          </w:p>
          <w:p w14:paraId="32F43CC4" w14:textId="7550962E" w:rsidR="006555DB" w:rsidRDefault="00BE3665" w:rsidP="006B1C27">
            <w:pPr>
              <w:pStyle w:val="ListParagraph"/>
              <w:numPr>
                <w:ilvl w:val="0"/>
                <w:numId w:val="22"/>
              </w:numPr>
            </w:pPr>
            <w:r>
              <w:t xml:space="preserve">If the </w:t>
            </w:r>
            <w:r w:rsidR="00B34BE6">
              <w:t>district</w:t>
            </w:r>
            <w:r w:rsidR="00651C05">
              <w:t xml:space="preserve"> </w:t>
            </w:r>
            <w:r w:rsidR="00B34BE6">
              <w:t>needs</w:t>
            </w:r>
            <w:r w:rsidR="00651C05">
              <w:t xml:space="preserve"> to resubmit documents, u</w:t>
            </w:r>
            <w:r>
              <w:t>se the “</w:t>
            </w:r>
            <w:r w:rsidR="00FA5F0E">
              <w:t>Resubmission</w:t>
            </w:r>
            <w:r>
              <w:t>”</w:t>
            </w:r>
            <w:r w:rsidR="000763CE">
              <w:t xml:space="preserve"> </w:t>
            </w:r>
            <w:r w:rsidR="006555DB">
              <w:t>column</w:t>
            </w:r>
            <w:r>
              <w:t xml:space="preserve"> to provide your final evaluation of that s</w:t>
            </w:r>
            <w:r w:rsidR="006555DB">
              <w:t>uccess criteria</w:t>
            </w:r>
            <w:r>
              <w:t xml:space="preserve"> based on the </w:t>
            </w:r>
            <w:r w:rsidR="006555DB">
              <w:t xml:space="preserve">additional information </w:t>
            </w:r>
            <w:r w:rsidR="00B34BE6">
              <w:t>received</w:t>
            </w:r>
            <w:r>
              <w:t xml:space="preserve">. </w:t>
            </w:r>
          </w:p>
          <w:p w14:paraId="56897E28" w14:textId="77777777" w:rsidR="00BE3665" w:rsidRDefault="00BE3665" w:rsidP="00BE3665"/>
          <w:p w14:paraId="16A404AC" w14:textId="73B99620" w:rsidR="00BE3665" w:rsidRDefault="00BE3665" w:rsidP="00BE3665">
            <w:r>
              <w:t>Please note that your comments and evidence are as significant as your rating, and there should be clear alignment between the comments you provide and the rating you selected.</w:t>
            </w:r>
          </w:p>
        </w:tc>
      </w:tr>
      <w:tr w:rsidR="00BE3665" w14:paraId="2013E69F" w14:textId="77777777" w:rsidTr="00AA2840">
        <w:tc>
          <w:tcPr>
            <w:tcW w:w="14390" w:type="dxa"/>
            <w:gridSpan w:val="8"/>
            <w:shd w:val="clear" w:color="auto" w:fill="F16038"/>
          </w:tcPr>
          <w:p w14:paraId="2F13A7AA" w14:textId="5BC42755" w:rsidR="00BE3665" w:rsidRPr="000D5284" w:rsidRDefault="00BE3665" w:rsidP="00BE3665">
            <w:pPr>
              <w:jc w:val="center"/>
              <w:rPr>
                <w:rFonts w:eastAsia="Times New Roman" w:cstheme="minorHAnsi"/>
                <w:b/>
                <w:bCs/>
                <w:color w:val="000000"/>
                <w:sz w:val="32"/>
                <w:szCs w:val="32"/>
              </w:rPr>
            </w:pPr>
            <w:bookmarkStart w:id="0" w:name="EvaluationInformation"/>
            <w:bookmarkEnd w:id="0"/>
            <w:r>
              <w:rPr>
                <w:rFonts w:eastAsia="Times New Roman" w:cstheme="minorHAnsi"/>
                <w:b/>
                <w:bCs/>
                <w:color w:val="000000"/>
                <w:sz w:val="32"/>
                <w:szCs w:val="32"/>
              </w:rPr>
              <w:t>Evaluation Information</w:t>
            </w:r>
          </w:p>
        </w:tc>
      </w:tr>
      <w:tr w:rsidR="00BE3665" w14:paraId="49DE81BF" w14:textId="77777777" w:rsidTr="00AA2840">
        <w:trPr>
          <w:trHeight w:val="180"/>
        </w:trPr>
        <w:tc>
          <w:tcPr>
            <w:tcW w:w="14390" w:type="dxa"/>
            <w:gridSpan w:val="8"/>
            <w:shd w:val="clear" w:color="auto" w:fill="auto"/>
          </w:tcPr>
          <w:p w14:paraId="036C2B81" w14:textId="77777777" w:rsidR="006B1C27" w:rsidRDefault="009C5A86" w:rsidP="006B1C27">
            <w:pPr>
              <w:pStyle w:val="ListParagraph"/>
              <w:numPr>
                <w:ilvl w:val="0"/>
                <w:numId w:val="24"/>
              </w:numPr>
              <w:rPr>
                <w:rFonts w:eastAsia="Times New Roman" w:cstheme="minorHAnsi"/>
                <w:color w:val="000000"/>
              </w:rPr>
            </w:pPr>
            <w:r w:rsidRPr="006B1C27">
              <w:rPr>
                <w:rFonts w:eastAsia="Times New Roman" w:cstheme="minorHAnsi"/>
                <w:color w:val="000000"/>
              </w:rPr>
              <w:t xml:space="preserve">Evaluators will use the following criteria to rate </w:t>
            </w:r>
            <w:r w:rsidR="00B34BE6" w:rsidRPr="006B1C27">
              <w:rPr>
                <w:rFonts w:eastAsia="Times New Roman" w:cstheme="minorHAnsi"/>
                <w:color w:val="000000"/>
              </w:rPr>
              <w:t>materials</w:t>
            </w:r>
            <w:r w:rsidRPr="006B1C27">
              <w:rPr>
                <w:rFonts w:eastAsia="Times New Roman" w:cstheme="minorHAnsi"/>
                <w:color w:val="000000"/>
              </w:rPr>
              <w:t xml:space="preserve">. </w:t>
            </w:r>
          </w:p>
          <w:p w14:paraId="58711C94" w14:textId="77777777" w:rsidR="006B1C27" w:rsidRDefault="009C5A86" w:rsidP="006B1C27">
            <w:pPr>
              <w:pStyle w:val="ListParagraph"/>
              <w:numPr>
                <w:ilvl w:val="0"/>
                <w:numId w:val="24"/>
              </w:numPr>
              <w:rPr>
                <w:rFonts w:eastAsia="Times New Roman" w:cstheme="minorHAnsi"/>
                <w:color w:val="000000"/>
              </w:rPr>
            </w:pPr>
            <w:r w:rsidRPr="006B1C27">
              <w:rPr>
                <w:rFonts w:eastAsia="Times New Roman" w:cstheme="minorHAnsi"/>
                <w:color w:val="000000"/>
              </w:rPr>
              <w:t xml:space="preserve">Ratings should be given based on tangible evidence provided in the </w:t>
            </w:r>
            <w:r w:rsidR="00B34BE6" w:rsidRPr="006B1C27">
              <w:rPr>
                <w:rFonts w:eastAsia="Times New Roman" w:cstheme="minorHAnsi"/>
                <w:color w:val="000000"/>
              </w:rPr>
              <w:t>documents submitted</w:t>
            </w:r>
            <w:r w:rsidRPr="006B1C27">
              <w:rPr>
                <w:rFonts w:eastAsia="Times New Roman" w:cstheme="minorHAnsi"/>
                <w:color w:val="000000"/>
              </w:rPr>
              <w:t xml:space="preserve">. </w:t>
            </w:r>
          </w:p>
          <w:p w14:paraId="7843D932" w14:textId="67CDACF5" w:rsidR="00BE3665" w:rsidRPr="006B1C27" w:rsidRDefault="009C5A86" w:rsidP="006B1C27">
            <w:pPr>
              <w:pStyle w:val="ListParagraph"/>
              <w:numPr>
                <w:ilvl w:val="0"/>
                <w:numId w:val="24"/>
              </w:numPr>
              <w:rPr>
                <w:rFonts w:eastAsia="Times New Roman" w:cstheme="minorHAnsi"/>
                <w:color w:val="000000"/>
              </w:rPr>
            </w:pPr>
            <w:r w:rsidRPr="006B1C27">
              <w:rPr>
                <w:rFonts w:eastAsia="Times New Roman" w:cstheme="minorHAnsi"/>
                <w:color w:val="000000"/>
              </w:rPr>
              <w:t>Within each section, specific criteria define the expectations for a strong response that “Meets the Standard.” Evaluators will rate responses by applying the following guidance:</w:t>
            </w:r>
          </w:p>
          <w:p w14:paraId="74329034" w14:textId="6B528D20" w:rsidR="009C5A86" w:rsidRPr="009C5A86" w:rsidRDefault="009C5A86" w:rsidP="006B1C27">
            <w:pPr>
              <w:ind w:left="720"/>
              <w:rPr>
                <w:rFonts w:eastAsia="Times New Roman" w:cstheme="minorHAnsi"/>
                <w:color w:val="000000"/>
              </w:rPr>
            </w:pPr>
            <w:r w:rsidRPr="009C5A86">
              <w:rPr>
                <w:rFonts w:eastAsia="Times New Roman" w:cstheme="minorHAnsi"/>
                <w:b/>
                <w:bCs/>
                <w:color w:val="000000"/>
              </w:rPr>
              <w:t>Meets the Standard</w:t>
            </w:r>
            <w:r>
              <w:rPr>
                <w:rFonts w:eastAsia="Times New Roman" w:cstheme="minorHAnsi"/>
                <w:color w:val="000000"/>
              </w:rPr>
              <w:t xml:space="preserve">: </w:t>
            </w:r>
            <w:r w:rsidRPr="009C5A86">
              <w:rPr>
                <w:rFonts w:eastAsia="Times New Roman" w:cstheme="minorHAnsi"/>
                <w:color w:val="000000"/>
              </w:rPr>
              <w:t>The response meets all of the criteria described in that section of the rubric. It reflects a thorough understanding of key issues. It addresses the topic with specific and accurate information that shows thorough preparation; and inspires confidence in the applicant’s capacity to carry out the plan effectively.</w:t>
            </w:r>
          </w:p>
          <w:p w14:paraId="059B524D" w14:textId="05E95276" w:rsidR="009C5A86" w:rsidRPr="009C5A86" w:rsidRDefault="009C5A86" w:rsidP="006B1C27">
            <w:pPr>
              <w:ind w:left="720"/>
              <w:rPr>
                <w:rFonts w:eastAsia="Times New Roman" w:cstheme="minorHAnsi"/>
                <w:color w:val="000000"/>
              </w:rPr>
            </w:pPr>
            <w:r w:rsidRPr="009C5A86">
              <w:rPr>
                <w:rFonts w:eastAsia="Times New Roman" w:cstheme="minorHAnsi"/>
                <w:b/>
                <w:bCs/>
                <w:color w:val="000000"/>
              </w:rPr>
              <w:t>Partially Meets the Standard</w:t>
            </w:r>
            <w:r>
              <w:rPr>
                <w:rFonts w:eastAsia="Times New Roman" w:cstheme="minorHAnsi"/>
                <w:color w:val="000000"/>
              </w:rPr>
              <w:t xml:space="preserve">: </w:t>
            </w:r>
            <w:r w:rsidRPr="009C5A86">
              <w:rPr>
                <w:rFonts w:eastAsia="Times New Roman" w:cstheme="minorHAnsi"/>
                <w:color w:val="000000"/>
              </w:rPr>
              <w:t>The response meets some of the criteria or lacks detail and/or requires additional information in one or more areas.</w:t>
            </w:r>
          </w:p>
          <w:p w14:paraId="3A7C33DD" w14:textId="151395C0" w:rsidR="009C5A86" w:rsidRPr="009C5A86" w:rsidRDefault="009C5A86" w:rsidP="006B1C27">
            <w:pPr>
              <w:ind w:left="720"/>
              <w:rPr>
                <w:rFonts w:eastAsia="Times New Roman" w:cstheme="minorHAnsi"/>
                <w:color w:val="000000"/>
              </w:rPr>
            </w:pPr>
            <w:r w:rsidRPr="009C5A86">
              <w:rPr>
                <w:rFonts w:eastAsia="Times New Roman" w:cstheme="minorHAnsi"/>
                <w:b/>
                <w:bCs/>
                <w:color w:val="000000"/>
              </w:rPr>
              <w:t>Does Not Meet the Standard</w:t>
            </w:r>
            <w:r>
              <w:rPr>
                <w:rFonts w:eastAsia="Times New Roman" w:cstheme="minorHAnsi"/>
                <w:color w:val="000000"/>
              </w:rPr>
              <w:t xml:space="preserve">: </w:t>
            </w:r>
            <w:r w:rsidRPr="009C5A86">
              <w:rPr>
                <w:rFonts w:eastAsia="Times New Roman" w:cstheme="minorHAnsi"/>
                <w:color w:val="000000"/>
              </w:rPr>
              <w:t>The response meets little to no</w:t>
            </w:r>
            <w:r w:rsidR="000A25B8">
              <w:rPr>
                <w:rFonts w:eastAsia="Times New Roman" w:cstheme="minorHAnsi"/>
                <w:color w:val="000000"/>
              </w:rPr>
              <w:t>ne</w:t>
            </w:r>
            <w:r w:rsidRPr="009C5A86">
              <w:rPr>
                <w:rFonts w:eastAsia="Times New Roman" w:cstheme="minorHAnsi"/>
                <w:color w:val="000000"/>
              </w:rPr>
              <w:t xml:space="preserve"> of the criteria described in that section of the rubric, or it is wholly undeveloped or significantly incomplete; demonstrates lack of preparation; is unsuited to the mission of the authorizer or otherwise raises substantial concerns about the viability of the </w:t>
            </w:r>
            <w:r w:rsidR="00B34BE6">
              <w:rPr>
                <w:rFonts w:eastAsia="Times New Roman" w:cstheme="minorHAnsi"/>
                <w:color w:val="000000"/>
              </w:rPr>
              <w:t>review process</w:t>
            </w:r>
            <w:r w:rsidRPr="009C5A86">
              <w:rPr>
                <w:rFonts w:eastAsia="Times New Roman" w:cstheme="minorHAnsi"/>
                <w:color w:val="000000"/>
              </w:rPr>
              <w:t>.</w:t>
            </w:r>
          </w:p>
        </w:tc>
      </w:tr>
      <w:tr w:rsidR="00B34BE6" w14:paraId="69CFF3E8" w14:textId="77777777" w:rsidTr="00AA2840">
        <w:trPr>
          <w:trHeight w:val="180"/>
        </w:trPr>
        <w:tc>
          <w:tcPr>
            <w:tcW w:w="7194" w:type="dxa"/>
            <w:gridSpan w:val="4"/>
            <w:shd w:val="clear" w:color="auto" w:fill="auto"/>
          </w:tcPr>
          <w:p w14:paraId="48F4244A" w14:textId="51EC2352" w:rsidR="00B34BE6" w:rsidRPr="009C5A86" w:rsidRDefault="00B34BE6" w:rsidP="009560A1">
            <w:pPr>
              <w:rPr>
                <w:rFonts w:eastAsia="Times New Roman" w:cstheme="minorHAnsi"/>
                <w:color w:val="000000"/>
              </w:rPr>
            </w:pPr>
            <w:r>
              <w:rPr>
                <w:rFonts w:eastAsia="Times New Roman" w:cstheme="minorHAnsi"/>
                <w:b/>
                <w:bCs/>
                <w:color w:val="000000"/>
              </w:rPr>
              <w:t xml:space="preserve">Evaluator Name: </w:t>
            </w:r>
          </w:p>
        </w:tc>
        <w:tc>
          <w:tcPr>
            <w:tcW w:w="7196" w:type="dxa"/>
            <w:gridSpan w:val="4"/>
            <w:shd w:val="clear" w:color="auto" w:fill="auto"/>
          </w:tcPr>
          <w:p w14:paraId="0DFE8CDC" w14:textId="10E80BA8" w:rsidR="00B34BE6" w:rsidRDefault="00B34BE6" w:rsidP="009560A1">
            <w:pPr>
              <w:rPr>
                <w:rFonts w:eastAsia="Times New Roman" w:cstheme="minorHAnsi"/>
                <w:color w:val="000000"/>
              </w:rPr>
            </w:pPr>
            <w:r>
              <w:rPr>
                <w:rFonts w:eastAsia="Times New Roman" w:cstheme="minorHAnsi"/>
                <w:b/>
                <w:bCs/>
                <w:color w:val="000000"/>
              </w:rPr>
              <w:t xml:space="preserve">District Name: </w:t>
            </w:r>
          </w:p>
          <w:p w14:paraId="1C6BACC6" w14:textId="3E5996E4" w:rsidR="00B34BE6" w:rsidRPr="009C5A86" w:rsidRDefault="00B34BE6" w:rsidP="009560A1">
            <w:pPr>
              <w:rPr>
                <w:rFonts w:eastAsia="Times New Roman" w:cstheme="minorHAnsi"/>
                <w:color w:val="000000"/>
              </w:rPr>
            </w:pPr>
          </w:p>
        </w:tc>
      </w:tr>
      <w:tr w:rsidR="00D77ADD" w14:paraId="5A2350DD" w14:textId="77777777" w:rsidTr="00AA2840">
        <w:tc>
          <w:tcPr>
            <w:tcW w:w="14390" w:type="dxa"/>
            <w:gridSpan w:val="8"/>
            <w:shd w:val="clear" w:color="auto" w:fill="F16038"/>
          </w:tcPr>
          <w:p w14:paraId="01B6BAA7" w14:textId="72593993" w:rsidR="00D77ADD" w:rsidRDefault="00F3003B" w:rsidP="000D5284">
            <w:pPr>
              <w:jc w:val="center"/>
            </w:pPr>
            <w:bookmarkStart w:id="1" w:name="ApplicationSummaryRatings"/>
            <w:bookmarkStart w:id="2" w:name="Sec2"/>
            <w:bookmarkStart w:id="3" w:name="PartnershipOverview"/>
            <w:bookmarkStart w:id="4" w:name="DistAuthPolPrac"/>
            <w:bookmarkStart w:id="5" w:name="_Hlk49407578"/>
            <w:bookmarkEnd w:id="1"/>
            <w:bookmarkEnd w:id="2"/>
            <w:bookmarkEnd w:id="3"/>
            <w:bookmarkEnd w:id="4"/>
            <w:r>
              <w:rPr>
                <w:rFonts w:eastAsia="Times New Roman" w:cstheme="minorHAnsi"/>
                <w:b/>
                <w:bCs/>
                <w:color w:val="000000"/>
                <w:sz w:val="24"/>
                <w:szCs w:val="24"/>
              </w:rPr>
              <w:t>Application Process Information</w:t>
            </w:r>
          </w:p>
        </w:tc>
      </w:tr>
      <w:tr w:rsidR="00AA2840" w14:paraId="16CEF291" w14:textId="77777777" w:rsidTr="00AA2840">
        <w:tc>
          <w:tcPr>
            <w:tcW w:w="5756" w:type="dxa"/>
            <w:gridSpan w:val="3"/>
            <w:shd w:val="clear" w:color="auto" w:fill="D9D9D9" w:themeFill="background1" w:themeFillShade="D9"/>
          </w:tcPr>
          <w:p w14:paraId="488EB120" w14:textId="682BAC22" w:rsidR="000D5284" w:rsidRPr="000D5284" w:rsidRDefault="00F3003B">
            <w:pPr>
              <w:rPr>
                <w:b/>
                <w:bCs/>
                <w:sz w:val="24"/>
                <w:szCs w:val="24"/>
              </w:rPr>
            </w:pPr>
            <w:bookmarkStart w:id="6" w:name="_Hlk49276307"/>
            <w:bookmarkEnd w:id="5"/>
            <w:r w:rsidRPr="00F3003B">
              <w:rPr>
                <w:b/>
                <w:bCs/>
                <w:sz w:val="24"/>
                <w:szCs w:val="24"/>
              </w:rPr>
              <w:lastRenderedPageBreak/>
              <w:t>The local application includes relevant information about the application process.</w:t>
            </w:r>
          </w:p>
        </w:tc>
        <w:tc>
          <w:tcPr>
            <w:tcW w:w="2878" w:type="dxa"/>
            <w:gridSpan w:val="2"/>
            <w:shd w:val="clear" w:color="auto" w:fill="D9D9D9" w:themeFill="background1" w:themeFillShade="D9"/>
          </w:tcPr>
          <w:p w14:paraId="252E0520" w14:textId="6749CBDF" w:rsidR="000D5284" w:rsidRPr="000D5284" w:rsidRDefault="000D5284" w:rsidP="000D5284">
            <w:pPr>
              <w:jc w:val="center"/>
              <w:rPr>
                <w:b/>
                <w:bCs/>
                <w:sz w:val="24"/>
                <w:szCs w:val="24"/>
              </w:rPr>
            </w:pPr>
            <w:r w:rsidRPr="000D5284">
              <w:rPr>
                <w:b/>
                <w:bCs/>
                <w:sz w:val="24"/>
                <w:szCs w:val="24"/>
              </w:rPr>
              <w:t xml:space="preserve">Meets </w:t>
            </w:r>
            <w:sdt>
              <w:sdtPr>
                <w:rPr>
                  <w:b/>
                  <w:bCs/>
                  <w:sz w:val="24"/>
                  <w:szCs w:val="24"/>
                </w:rPr>
                <w:id w:val="206761705"/>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gridSpan w:val="2"/>
            <w:shd w:val="clear" w:color="auto" w:fill="D9D9D9" w:themeFill="background1" w:themeFillShade="D9"/>
          </w:tcPr>
          <w:p w14:paraId="718750B3" w14:textId="64755B28" w:rsidR="000D5284" w:rsidRPr="000D5284" w:rsidRDefault="000D5284" w:rsidP="000D5284">
            <w:pPr>
              <w:jc w:val="center"/>
              <w:rPr>
                <w:b/>
                <w:bCs/>
                <w:sz w:val="24"/>
                <w:szCs w:val="24"/>
              </w:rPr>
            </w:pPr>
            <w:r w:rsidRPr="000D5284">
              <w:rPr>
                <w:b/>
                <w:bCs/>
                <w:sz w:val="24"/>
                <w:szCs w:val="24"/>
              </w:rPr>
              <w:t xml:space="preserve">Partially Meets </w:t>
            </w:r>
            <w:sdt>
              <w:sdtPr>
                <w:rPr>
                  <w:b/>
                  <w:bCs/>
                  <w:sz w:val="24"/>
                  <w:szCs w:val="24"/>
                </w:rPr>
                <w:id w:val="-1589382940"/>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tcPr>
          <w:p w14:paraId="6F2FC614" w14:textId="7E104819" w:rsidR="000D5284" w:rsidRPr="000D5284" w:rsidRDefault="000D5284" w:rsidP="000D5284">
            <w:pPr>
              <w:jc w:val="center"/>
              <w:rPr>
                <w:b/>
                <w:bCs/>
                <w:sz w:val="24"/>
                <w:szCs w:val="24"/>
              </w:rPr>
            </w:pPr>
            <w:r w:rsidRPr="000D5284">
              <w:rPr>
                <w:b/>
                <w:bCs/>
                <w:sz w:val="24"/>
                <w:szCs w:val="24"/>
              </w:rPr>
              <w:t xml:space="preserve">Does Not Meet </w:t>
            </w:r>
            <w:sdt>
              <w:sdtPr>
                <w:rPr>
                  <w:b/>
                  <w:bCs/>
                  <w:sz w:val="24"/>
                  <w:szCs w:val="24"/>
                </w:rPr>
                <w:id w:val="-577905726"/>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r>
      <w:tr w:rsidR="000D5284" w14:paraId="63259814" w14:textId="77777777" w:rsidTr="00AA2840">
        <w:tc>
          <w:tcPr>
            <w:tcW w:w="2878" w:type="dxa"/>
            <w:vMerge w:val="restart"/>
            <w:tcBorders>
              <w:right w:val="single" w:sz="8" w:space="0" w:color="auto"/>
            </w:tcBorders>
            <w:shd w:val="clear" w:color="auto" w:fill="F2F2F2" w:themeFill="background1" w:themeFillShade="F2"/>
            <w:vAlign w:val="center"/>
          </w:tcPr>
          <w:p w14:paraId="003B0674" w14:textId="3E187748" w:rsidR="000D5284" w:rsidRPr="000D5284" w:rsidRDefault="000D5284" w:rsidP="000D5284">
            <w:pPr>
              <w:jc w:val="center"/>
              <w:rPr>
                <w:b/>
                <w:bCs/>
                <w:sz w:val="24"/>
                <w:szCs w:val="24"/>
              </w:rPr>
            </w:pPr>
            <w:bookmarkStart w:id="7" w:name="_Hlk49325073"/>
            <w:bookmarkEnd w:id="6"/>
            <w:r w:rsidRPr="000D5284">
              <w:rPr>
                <w:b/>
                <w:bCs/>
                <w:sz w:val="24"/>
                <w:szCs w:val="24"/>
              </w:rPr>
              <w:t>Success Criteria</w:t>
            </w:r>
          </w:p>
        </w:tc>
        <w:tc>
          <w:tcPr>
            <w:tcW w:w="5756" w:type="dxa"/>
            <w:gridSpan w:val="4"/>
            <w:tcBorders>
              <w:top w:val="single" w:sz="8" w:space="0" w:color="auto"/>
              <w:left w:val="single" w:sz="8" w:space="0" w:color="auto"/>
              <w:right w:val="single" w:sz="8" w:space="0" w:color="auto"/>
            </w:tcBorders>
            <w:shd w:val="clear" w:color="auto" w:fill="F2F2F2" w:themeFill="background1" w:themeFillShade="F2"/>
          </w:tcPr>
          <w:p w14:paraId="27467DF6" w14:textId="090BCC14" w:rsidR="000D5284" w:rsidRPr="000D5284" w:rsidRDefault="00B4655E" w:rsidP="000D5284">
            <w:pPr>
              <w:jc w:val="center"/>
              <w:rPr>
                <w:b/>
                <w:bCs/>
                <w:sz w:val="24"/>
                <w:szCs w:val="24"/>
              </w:rPr>
            </w:pPr>
            <w:r>
              <w:rPr>
                <w:b/>
                <w:bCs/>
                <w:sz w:val="24"/>
                <w:szCs w:val="24"/>
              </w:rPr>
              <w:t>Initial TEA Review</w:t>
            </w:r>
          </w:p>
        </w:tc>
        <w:tc>
          <w:tcPr>
            <w:tcW w:w="5756" w:type="dxa"/>
            <w:gridSpan w:val="3"/>
            <w:tcBorders>
              <w:left w:val="single" w:sz="8" w:space="0" w:color="auto"/>
            </w:tcBorders>
            <w:shd w:val="clear" w:color="auto" w:fill="F2F2F2" w:themeFill="background1" w:themeFillShade="F2"/>
          </w:tcPr>
          <w:p w14:paraId="0076A85D" w14:textId="11A38AC0" w:rsidR="000D5284" w:rsidRPr="000D5284" w:rsidRDefault="00FA5F0E" w:rsidP="000D5284">
            <w:pPr>
              <w:jc w:val="center"/>
              <w:rPr>
                <w:b/>
                <w:bCs/>
                <w:sz w:val="24"/>
                <w:szCs w:val="24"/>
              </w:rPr>
            </w:pPr>
            <w:r>
              <w:rPr>
                <w:b/>
                <w:bCs/>
                <w:sz w:val="24"/>
                <w:szCs w:val="24"/>
              </w:rPr>
              <w:t>Resubmission</w:t>
            </w:r>
          </w:p>
        </w:tc>
      </w:tr>
      <w:tr w:rsidR="00AA2840" w14:paraId="1C53206D" w14:textId="77777777" w:rsidTr="00AA2840">
        <w:tc>
          <w:tcPr>
            <w:tcW w:w="2878" w:type="dxa"/>
            <w:vMerge/>
            <w:tcBorders>
              <w:right w:val="single" w:sz="8" w:space="0" w:color="auto"/>
            </w:tcBorders>
            <w:shd w:val="clear" w:color="auto" w:fill="F2F2F2" w:themeFill="background1" w:themeFillShade="F2"/>
          </w:tcPr>
          <w:p w14:paraId="34D6C1B4" w14:textId="79A7B689" w:rsidR="00AA4A94" w:rsidRDefault="00AA4A94"/>
        </w:tc>
        <w:tc>
          <w:tcPr>
            <w:tcW w:w="1977" w:type="dxa"/>
            <w:tcBorders>
              <w:left w:val="single" w:sz="8" w:space="0" w:color="auto"/>
            </w:tcBorders>
            <w:shd w:val="clear" w:color="auto" w:fill="F2F2F2" w:themeFill="background1" w:themeFillShade="F2"/>
          </w:tcPr>
          <w:p w14:paraId="491C3D8D" w14:textId="77777777" w:rsidR="00AA4A94" w:rsidRPr="000D5284" w:rsidRDefault="00AA4A94" w:rsidP="000D5284">
            <w:pPr>
              <w:jc w:val="center"/>
              <w:rPr>
                <w:b/>
                <w:bCs/>
              </w:rPr>
            </w:pPr>
            <w:r w:rsidRPr="000D5284">
              <w:rPr>
                <w:b/>
                <w:bCs/>
              </w:rPr>
              <w:t>Score</w:t>
            </w:r>
          </w:p>
        </w:tc>
        <w:tc>
          <w:tcPr>
            <w:tcW w:w="3779" w:type="dxa"/>
            <w:gridSpan w:val="3"/>
            <w:tcBorders>
              <w:left w:val="single" w:sz="8" w:space="0" w:color="auto"/>
              <w:right w:val="single" w:sz="8" w:space="0" w:color="auto"/>
            </w:tcBorders>
            <w:shd w:val="clear" w:color="auto" w:fill="F2F2F2" w:themeFill="background1" w:themeFillShade="F2"/>
          </w:tcPr>
          <w:p w14:paraId="6B080CF2" w14:textId="59F55D0A" w:rsidR="00AA4A94" w:rsidRPr="000D5284" w:rsidRDefault="006B1C27" w:rsidP="000D5284">
            <w:pPr>
              <w:jc w:val="center"/>
              <w:rPr>
                <w:b/>
                <w:bCs/>
              </w:rPr>
            </w:pPr>
            <w:r>
              <w:rPr>
                <w:b/>
                <w:bCs/>
              </w:rPr>
              <w:t>Needs Follow-up</w:t>
            </w:r>
          </w:p>
        </w:tc>
        <w:tc>
          <w:tcPr>
            <w:tcW w:w="1891" w:type="dxa"/>
            <w:tcBorders>
              <w:left w:val="single" w:sz="8" w:space="0" w:color="auto"/>
            </w:tcBorders>
            <w:shd w:val="clear" w:color="auto" w:fill="F2F2F2" w:themeFill="background1" w:themeFillShade="F2"/>
          </w:tcPr>
          <w:p w14:paraId="1A282432" w14:textId="77777777" w:rsidR="00AA4A94" w:rsidRPr="000D5284" w:rsidRDefault="00AA4A94" w:rsidP="000D5284">
            <w:pPr>
              <w:jc w:val="center"/>
              <w:rPr>
                <w:b/>
                <w:bCs/>
              </w:rPr>
            </w:pPr>
            <w:r w:rsidRPr="000D5284">
              <w:rPr>
                <w:b/>
                <w:bCs/>
              </w:rPr>
              <w:t>Score</w:t>
            </w:r>
          </w:p>
        </w:tc>
        <w:tc>
          <w:tcPr>
            <w:tcW w:w="3865" w:type="dxa"/>
            <w:gridSpan w:val="2"/>
            <w:tcBorders>
              <w:left w:val="single" w:sz="8" w:space="0" w:color="auto"/>
            </w:tcBorders>
            <w:shd w:val="clear" w:color="auto" w:fill="F2F2F2" w:themeFill="background1" w:themeFillShade="F2"/>
          </w:tcPr>
          <w:p w14:paraId="399B77E3" w14:textId="69611433" w:rsidR="00AA4A94" w:rsidRPr="000D5284" w:rsidRDefault="006B1C27" w:rsidP="000D5284">
            <w:pPr>
              <w:jc w:val="center"/>
              <w:rPr>
                <w:b/>
                <w:bCs/>
              </w:rPr>
            </w:pPr>
            <w:r>
              <w:rPr>
                <w:b/>
                <w:bCs/>
              </w:rPr>
              <w:t>Evidence</w:t>
            </w:r>
          </w:p>
        </w:tc>
      </w:tr>
      <w:tr w:rsidR="00AA2840" w14:paraId="37148139" w14:textId="77777777" w:rsidTr="00AA2840">
        <w:tc>
          <w:tcPr>
            <w:tcW w:w="2878" w:type="dxa"/>
            <w:tcBorders>
              <w:right w:val="single" w:sz="8" w:space="0" w:color="auto"/>
            </w:tcBorders>
            <w:shd w:val="clear" w:color="auto" w:fill="auto"/>
          </w:tcPr>
          <w:p w14:paraId="0CCF55E3" w14:textId="2626B926" w:rsidR="00CE776B" w:rsidRPr="002A0228" w:rsidRDefault="00F3003B" w:rsidP="00F3003B">
            <w:pPr>
              <w:textAlignment w:val="baseline"/>
              <w:rPr>
                <w:rFonts w:eastAsia="Times New Roman" w:cstheme="minorHAnsi"/>
                <w:color w:val="000000"/>
              </w:rPr>
            </w:pPr>
            <w:r w:rsidRPr="00113C02">
              <w:rPr>
                <w:rFonts w:eastAsia="Times New Roman" w:cstheme="minorHAnsi"/>
                <w:color w:val="000000"/>
              </w:rPr>
              <w:t>The local application includes submission criteria, requirements, and due dates</w:t>
            </w:r>
          </w:p>
        </w:tc>
        <w:tc>
          <w:tcPr>
            <w:tcW w:w="1977" w:type="dxa"/>
            <w:tcBorders>
              <w:left w:val="single" w:sz="8" w:space="0" w:color="auto"/>
            </w:tcBorders>
          </w:tcPr>
          <w:p w14:paraId="232BFABE" w14:textId="77777777" w:rsidR="00F3003B" w:rsidRDefault="0092344D" w:rsidP="00F3003B">
            <w:sdt>
              <w:sdtPr>
                <w:id w:val="1417440568"/>
                <w14:checkbox>
                  <w14:checked w14:val="0"/>
                  <w14:checkedState w14:val="2612" w14:font="MS Gothic"/>
                  <w14:uncheckedState w14:val="2610" w14:font="MS Gothic"/>
                </w14:checkbox>
              </w:sdtPr>
              <w:sdtEndPr/>
              <w:sdtContent>
                <w:r w:rsidR="00F3003B">
                  <w:rPr>
                    <w:rFonts w:ascii="MS Gothic" w:eastAsia="MS Gothic" w:hAnsi="MS Gothic" w:hint="eastAsia"/>
                  </w:rPr>
                  <w:t>☐</w:t>
                </w:r>
              </w:sdtContent>
            </w:sdt>
            <w:r w:rsidR="00F3003B">
              <w:t xml:space="preserve"> Meets</w:t>
            </w:r>
          </w:p>
          <w:p w14:paraId="091EA382" w14:textId="693F2310" w:rsidR="00E77660" w:rsidRDefault="0092344D" w:rsidP="00F3003B">
            <w:sdt>
              <w:sdtPr>
                <w:id w:val="1347596850"/>
                <w14:checkbox>
                  <w14:checked w14:val="0"/>
                  <w14:checkedState w14:val="2612" w14:font="MS Gothic"/>
                  <w14:uncheckedState w14:val="2610" w14:font="MS Gothic"/>
                </w14:checkbox>
              </w:sdtPr>
              <w:sdtEndPr/>
              <w:sdtContent>
                <w:r w:rsidR="00F3003B">
                  <w:rPr>
                    <w:rFonts w:ascii="MS Gothic" w:eastAsia="MS Gothic" w:hAnsi="MS Gothic" w:hint="eastAsia"/>
                  </w:rPr>
                  <w:t>☐</w:t>
                </w:r>
              </w:sdtContent>
            </w:sdt>
            <w:r w:rsidR="00F3003B">
              <w:t xml:space="preserve"> Partially Meets </w:t>
            </w:r>
            <w:sdt>
              <w:sdtPr>
                <w:id w:val="-1989476874"/>
                <w14:checkbox>
                  <w14:checked w14:val="0"/>
                  <w14:checkedState w14:val="2612" w14:font="MS Gothic"/>
                  <w14:uncheckedState w14:val="2610" w14:font="MS Gothic"/>
                </w14:checkbox>
              </w:sdtPr>
              <w:sdtEndPr/>
              <w:sdtContent>
                <w:r w:rsidR="00F3003B">
                  <w:rPr>
                    <w:rFonts w:ascii="MS Gothic" w:eastAsia="MS Gothic" w:hAnsi="MS Gothic" w:hint="eastAsia"/>
                  </w:rPr>
                  <w:t>☐</w:t>
                </w:r>
              </w:sdtContent>
            </w:sdt>
            <w:r w:rsidR="00F3003B">
              <w:t xml:space="preserve"> Does Not Meet</w:t>
            </w:r>
          </w:p>
        </w:tc>
        <w:tc>
          <w:tcPr>
            <w:tcW w:w="3779" w:type="dxa"/>
            <w:gridSpan w:val="3"/>
            <w:tcBorders>
              <w:left w:val="single" w:sz="8" w:space="0" w:color="auto"/>
              <w:right w:val="single" w:sz="8" w:space="0" w:color="auto"/>
            </w:tcBorders>
          </w:tcPr>
          <w:p w14:paraId="777374FC" w14:textId="77777777" w:rsidR="00E77660" w:rsidRDefault="00E77660" w:rsidP="000D5284"/>
        </w:tc>
        <w:tc>
          <w:tcPr>
            <w:tcW w:w="1891" w:type="dxa"/>
            <w:tcBorders>
              <w:left w:val="single" w:sz="8" w:space="0" w:color="auto"/>
            </w:tcBorders>
          </w:tcPr>
          <w:p w14:paraId="631BBEF8" w14:textId="77777777" w:rsidR="00F3003B" w:rsidRDefault="0092344D" w:rsidP="00F3003B">
            <w:sdt>
              <w:sdtPr>
                <w:id w:val="-207649525"/>
                <w14:checkbox>
                  <w14:checked w14:val="0"/>
                  <w14:checkedState w14:val="2612" w14:font="MS Gothic"/>
                  <w14:uncheckedState w14:val="2610" w14:font="MS Gothic"/>
                </w14:checkbox>
              </w:sdtPr>
              <w:sdtEndPr/>
              <w:sdtContent>
                <w:r w:rsidR="00F3003B">
                  <w:rPr>
                    <w:rFonts w:ascii="MS Gothic" w:eastAsia="MS Gothic" w:hAnsi="MS Gothic" w:hint="eastAsia"/>
                  </w:rPr>
                  <w:t>☐</w:t>
                </w:r>
              </w:sdtContent>
            </w:sdt>
            <w:r w:rsidR="00F3003B">
              <w:t xml:space="preserve"> Meets</w:t>
            </w:r>
          </w:p>
          <w:p w14:paraId="235BE1AF" w14:textId="3A7A0E21" w:rsidR="00E77660" w:rsidRDefault="0092344D" w:rsidP="00F3003B">
            <w:sdt>
              <w:sdtPr>
                <w:id w:val="1643464436"/>
                <w14:checkbox>
                  <w14:checked w14:val="0"/>
                  <w14:checkedState w14:val="2612" w14:font="MS Gothic"/>
                  <w14:uncheckedState w14:val="2610" w14:font="MS Gothic"/>
                </w14:checkbox>
              </w:sdtPr>
              <w:sdtEndPr/>
              <w:sdtContent>
                <w:r w:rsidR="00F3003B">
                  <w:rPr>
                    <w:rFonts w:ascii="MS Gothic" w:eastAsia="MS Gothic" w:hAnsi="MS Gothic" w:hint="eastAsia"/>
                  </w:rPr>
                  <w:t>☐</w:t>
                </w:r>
              </w:sdtContent>
            </w:sdt>
            <w:r w:rsidR="00F3003B">
              <w:t xml:space="preserve"> Partially Meets </w:t>
            </w:r>
            <w:sdt>
              <w:sdtPr>
                <w:id w:val="1373494235"/>
                <w14:checkbox>
                  <w14:checked w14:val="0"/>
                  <w14:checkedState w14:val="2612" w14:font="MS Gothic"/>
                  <w14:uncheckedState w14:val="2610" w14:font="MS Gothic"/>
                </w14:checkbox>
              </w:sdtPr>
              <w:sdtEndPr/>
              <w:sdtContent>
                <w:r w:rsidR="00F3003B">
                  <w:rPr>
                    <w:rFonts w:ascii="MS Gothic" w:eastAsia="MS Gothic" w:hAnsi="MS Gothic" w:hint="eastAsia"/>
                  </w:rPr>
                  <w:t>☐</w:t>
                </w:r>
              </w:sdtContent>
            </w:sdt>
            <w:r w:rsidR="00F3003B">
              <w:t xml:space="preserve"> Does Not Meet</w:t>
            </w:r>
          </w:p>
        </w:tc>
        <w:tc>
          <w:tcPr>
            <w:tcW w:w="3865" w:type="dxa"/>
            <w:gridSpan w:val="2"/>
            <w:tcBorders>
              <w:left w:val="single" w:sz="8" w:space="0" w:color="auto"/>
            </w:tcBorders>
          </w:tcPr>
          <w:p w14:paraId="16EDAD0D" w14:textId="77777777" w:rsidR="00E77660" w:rsidRDefault="00E77660" w:rsidP="000D5284"/>
        </w:tc>
      </w:tr>
      <w:tr w:rsidR="00AA2840" w14:paraId="57F34805" w14:textId="77777777" w:rsidTr="00AA2840">
        <w:tc>
          <w:tcPr>
            <w:tcW w:w="2878" w:type="dxa"/>
            <w:tcBorders>
              <w:right w:val="single" w:sz="8" w:space="0" w:color="auto"/>
            </w:tcBorders>
          </w:tcPr>
          <w:p w14:paraId="5B0BE172" w14:textId="2B7029C7" w:rsidR="00771F36" w:rsidRPr="002A0228" w:rsidRDefault="00F3003B" w:rsidP="002A0228">
            <w:pPr>
              <w:textAlignment w:val="baseline"/>
              <w:rPr>
                <w:rFonts w:eastAsia="Times New Roman" w:cstheme="minorHAnsi"/>
                <w:color w:val="000000"/>
              </w:rPr>
            </w:pPr>
            <w:r w:rsidRPr="00113C02">
              <w:rPr>
                <w:rFonts w:eastAsia="Times New Roman" w:cstheme="minorHAnsi"/>
                <w:color w:val="000000"/>
              </w:rPr>
              <w:t xml:space="preserve">The local application includes </w:t>
            </w:r>
            <w:r>
              <w:rPr>
                <w:rFonts w:eastAsia="Times New Roman" w:cstheme="minorHAnsi"/>
                <w:color w:val="000000"/>
              </w:rPr>
              <w:t>a</w:t>
            </w:r>
            <w:r w:rsidRPr="00113C02">
              <w:rPr>
                <w:rFonts w:eastAsia="Times New Roman" w:cstheme="minorHAnsi"/>
                <w:color w:val="000000"/>
              </w:rPr>
              <w:t>n assurance that the proposed operating partner prepared the application without assistance from the district or a district assigned vendor</w:t>
            </w:r>
          </w:p>
        </w:tc>
        <w:tc>
          <w:tcPr>
            <w:tcW w:w="1977" w:type="dxa"/>
            <w:tcBorders>
              <w:left w:val="single" w:sz="8" w:space="0" w:color="auto"/>
            </w:tcBorders>
          </w:tcPr>
          <w:p w14:paraId="3E43D3CE" w14:textId="77777777" w:rsidR="00F3003B" w:rsidRDefault="0092344D" w:rsidP="00F3003B">
            <w:sdt>
              <w:sdtPr>
                <w:id w:val="765656867"/>
                <w14:checkbox>
                  <w14:checked w14:val="0"/>
                  <w14:checkedState w14:val="2612" w14:font="MS Gothic"/>
                  <w14:uncheckedState w14:val="2610" w14:font="MS Gothic"/>
                </w14:checkbox>
              </w:sdtPr>
              <w:sdtEndPr/>
              <w:sdtContent>
                <w:r w:rsidR="00F3003B">
                  <w:rPr>
                    <w:rFonts w:ascii="MS Gothic" w:eastAsia="MS Gothic" w:hAnsi="MS Gothic" w:hint="eastAsia"/>
                  </w:rPr>
                  <w:t>☐</w:t>
                </w:r>
              </w:sdtContent>
            </w:sdt>
            <w:r w:rsidR="00F3003B">
              <w:t xml:space="preserve"> Meets</w:t>
            </w:r>
          </w:p>
          <w:p w14:paraId="0A664026" w14:textId="4B2159AE" w:rsidR="00771F36" w:rsidRDefault="0092344D" w:rsidP="00F3003B">
            <w:sdt>
              <w:sdtPr>
                <w:id w:val="1576548498"/>
                <w14:checkbox>
                  <w14:checked w14:val="0"/>
                  <w14:checkedState w14:val="2612" w14:font="MS Gothic"/>
                  <w14:uncheckedState w14:val="2610" w14:font="MS Gothic"/>
                </w14:checkbox>
              </w:sdtPr>
              <w:sdtEndPr/>
              <w:sdtContent>
                <w:r w:rsidR="00F3003B">
                  <w:rPr>
                    <w:rFonts w:ascii="MS Gothic" w:eastAsia="MS Gothic" w:hAnsi="MS Gothic" w:hint="eastAsia"/>
                  </w:rPr>
                  <w:t>☐</w:t>
                </w:r>
              </w:sdtContent>
            </w:sdt>
            <w:r w:rsidR="00F3003B">
              <w:t xml:space="preserve"> Partially Meets </w:t>
            </w:r>
            <w:sdt>
              <w:sdtPr>
                <w:id w:val="-1700472708"/>
                <w14:checkbox>
                  <w14:checked w14:val="0"/>
                  <w14:checkedState w14:val="2612" w14:font="MS Gothic"/>
                  <w14:uncheckedState w14:val="2610" w14:font="MS Gothic"/>
                </w14:checkbox>
              </w:sdtPr>
              <w:sdtEndPr/>
              <w:sdtContent>
                <w:r w:rsidR="00F3003B">
                  <w:rPr>
                    <w:rFonts w:ascii="MS Gothic" w:eastAsia="MS Gothic" w:hAnsi="MS Gothic" w:hint="eastAsia"/>
                  </w:rPr>
                  <w:t>☐</w:t>
                </w:r>
              </w:sdtContent>
            </w:sdt>
            <w:r w:rsidR="00F3003B">
              <w:t xml:space="preserve"> Does Not Meet</w:t>
            </w:r>
          </w:p>
        </w:tc>
        <w:tc>
          <w:tcPr>
            <w:tcW w:w="3779" w:type="dxa"/>
            <w:gridSpan w:val="3"/>
            <w:tcBorders>
              <w:left w:val="single" w:sz="8" w:space="0" w:color="auto"/>
              <w:right w:val="single" w:sz="8" w:space="0" w:color="auto"/>
            </w:tcBorders>
          </w:tcPr>
          <w:p w14:paraId="06EC8AC6" w14:textId="77777777" w:rsidR="00771F36" w:rsidRDefault="00771F36" w:rsidP="000D5284"/>
        </w:tc>
        <w:tc>
          <w:tcPr>
            <w:tcW w:w="1891" w:type="dxa"/>
            <w:tcBorders>
              <w:left w:val="single" w:sz="8" w:space="0" w:color="auto"/>
            </w:tcBorders>
          </w:tcPr>
          <w:p w14:paraId="1E59D6AA" w14:textId="77777777" w:rsidR="00F3003B" w:rsidRDefault="0092344D" w:rsidP="00F3003B">
            <w:sdt>
              <w:sdtPr>
                <w:id w:val="1953353113"/>
                <w14:checkbox>
                  <w14:checked w14:val="0"/>
                  <w14:checkedState w14:val="2612" w14:font="MS Gothic"/>
                  <w14:uncheckedState w14:val="2610" w14:font="MS Gothic"/>
                </w14:checkbox>
              </w:sdtPr>
              <w:sdtEndPr/>
              <w:sdtContent>
                <w:r w:rsidR="00F3003B">
                  <w:rPr>
                    <w:rFonts w:ascii="MS Gothic" w:eastAsia="MS Gothic" w:hAnsi="MS Gothic" w:hint="eastAsia"/>
                  </w:rPr>
                  <w:t>☐</w:t>
                </w:r>
              </w:sdtContent>
            </w:sdt>
            <w:r w:rsidR="00F3003B">
              <w:t xml:space="preserve"> Meets</w:t>
            </w:r>
          </w:p>
          <w:p w14:paraId="72BB0907" w14:textId="778CF57F" w:rsidR="00771F36" w:rsidRDefault="0092344D" w:rsidP="00F3003B">
            <w:sdt>
              <w:sdtPr>
                <w:id w:val="-541214353"/>
                <w14:checkbox>
                  <w14:checked w14:val="0"/>
                  <w14:checkedState w14:val="2612" w14:font="MS Gothic"/>
                  <w14:uncheckedState w14:val="2610" w14:font="MS Gothic"/>
                </w14:checkbox>
              </w:sdtPr>
              <w:sdtEndPr/>
              <w:sdtContent>
                <w:r w:rsidR="00F3003B">
                  <w:rPr>
                    <w:rFonts w:ascii="MS Gothic" w:eastAsia="MS Gothic" w:hAnsi="MS Gothic" w:hint="eastAsia"/>
                  </w:rPr>
                  <w:t>☐</w:t>
                </w:r>
              </w:sdtContent>
            </w:sdt>
            <w:r w:rsidR="00F3003B">
              <w:t xml:space="preserve"> Partially Meets </w:t>
            </w:r>
            <w:sdt>
              <w:sdtPr>
                <w:id w:val="1811441565"/>
                <w14:checkbox>
                  <w14:checked w14:val="0"/>
                  <w14:checkedState w14:val="2612" w14:font="MS Gothic"/>
                  <w14:uncheckedState w14:val="2610" w14:font="MS Gothic"/>
                </w14:checkbox>
              </w:sdtPr>
              <w:sdtEndPr/>
              <w:sdtContent>
                <w:r w:rsidR="00F3003B">
                  <w:rPr>
                    <w:rFonts w:ascii="MS Gothic" w:eastAsia="MS Gothic" w:hAnsi="MS Gothic" w:hint="eastAsia"/>
                  </w:rPr>
                  <w:t>☐</w:t>
                </w:r>
              </w:sdtContent>
            </w:sdt>
            <w:r w:rsidR="00F3003B">
              <w:t xml:space="preserve"> Does Not Meet</w:t>
            </w:r>
          </w:p>
        </w:tc>
        <w:tc>
          <w:tcPr>
            <w:tcW w:w="3865" w:type="dxa"/>
            <w:gridSpan w:val="2"/>
            <w:tcBorders>
              <w:left w:val="single" w:sz="8" w:space="0" w:color="auto"/>
            </w:tcBorders>
          </w:tcPr>
          <w:p w14:paraId="48B1616C" w14:textId="77777777" w:rsidR="00771F36" w:rsidRDefault="00771F36" w:rsidP="000D5284"/>
        </w:tc>
      </w:tr>
      <w:tr w:rsidR="00DE5553" w:rsidRPr="000D5284" w14:paraId="6C2CA11F" w14:textId="77777777" w:rsidTr="00AA2840">
        <w:tc>
          <w:tcPr>
            <w:tcW w:w="14390" w:type="dxa"/>
            <w:gridSpan w:val="8"/>
            <w:shd w:val="clear" w:color="auto" w:fill="F16038"/>
            <w:vAlign w:val="center"/>
          </w:tcPr>
          <w:p w14:paraId="7CBFFBD2" w14:textId="401502B9" w:rsidR="00DE5553" w:rsidRPr="00DE5553" w:rsidRDefault="00F3003B" w:rsidP="0090394C">
            <w:pPr>
              <w:jc w:val="center"/>
              <w:rPr>
                <w:b/>
                <w:bCs/>
                <w:color w:val="F16038"/>
                <w:sz w:val="24"/>
                <w:szCs w:val="24"/>
              </w:rPr>
            </w:pPr>
            <w:bookmarkStart w:id="8" w:name="_Hlk49329373"/>
            <w:bookmarkEnd w:id="7"/>
            <w:r>
              <w:rPr>
                <w:b/>
                <w:bCs/>
                <w:sz w:val="24"/>
                <w:szCs w:val="24"/>
              </w:rPr>
              <w:t>Academic Plan Questions</w:t>
            </w:r>
          </w:p>
        </w:tc>
      </w:tr>
      <w:tr w:rsidR="00AA2840" w:rsidRPr="000D5284" w14:paraId="4D7ABAF4" w14:textId="77777777" w:rsidTr="00AA2840">
        <w:tc>
          <w:tcPr>
            <w:tcW w:w="5756" w:type="dxa"/>
            <w:gridSpan w:val="3"/>
            <w:shd w:val="clear" w:color="auto" w:fill="D9D9D9" w:themeFill="background1" w:themeFillShade="D9"/>
          </w:tcPr>
          <w:p w14:paraId="103CA336" w14:textId="5F72F82C" w:rsidR="00DE5553" w:rsidRPr="000D5284" w:rsidRDefault="00F3003B" w:rsidP="00D40BAA">
            <w:pPr>
              <w:rPr>
                <w:b/>
                <w:bCs/>
                <w:sz w:val="24"/>
                <w:szCs w:val="24"/>
              </w:rPr>
            </w:pPr>
            <w:bookmarkStart w:id="9" w:name="_Hlk49326787"/>
            <w:bookmarkEnd w:id="8"/>
            <w:r w:rsidRPr="00F3003B">
              <w:rPr>
                <w:b/>
                <w:bCs/>
                <w:sz w:val="24"/>
                <w:szCs w:val="24"/>
              </w:rPr>
              <w:t>The local application requires the proposed operating partner to describe or provide evidence of a clear, coherent, and complete academic plan</w:t>
            </w:r>
            <w:r>
              <w:rPr>
                <w:b/>
                <w:bCs/>
                <w:sz w:val="24"/>
                <w:szCs w:val="24"/>
              </w:rPr>
              <w:t>.</w:t>
            </w:r>
          </w:p>
        </w:tc>
        <w:tc>
          <w:tcPr>
            <w:tcW w:w="2878" w:type="dxa"/>
            <w:gridSpan w:val="2"/>
            <w:shd w:val="clear" w:color="auto" w:fill="D9D9D9" w:themeFill="background1" w:themeFillShade="D9"/>
            <w:vAlign w:val="center"/>
          </w:tcPr>
          <w:p w14:paraId="014E174D" w14:textId="77777777" w:rsidR="00DE5553" w:rsidRPr="000D5284" w:rsidRDefault="00DE5553" w:rsidP="00D40BAA">
            <w:pPr>
              <w:jc w:val="center"/>
              <w:rPr>
                <w:b/>
                <w:bCs/>
                <w:sz w:val="24"/>
                <w:szCs w:val="24"/>
              </w:rPr>
            </w:pPr>
            <w:r w:rsidRPr="000D5284">
              <w:rPr>
                <w:b/>
                <w:bCs/>
                <w:sz w:val="24"/>
                <w:szCs w:val="24"/>
              </w:rPr>
              <w:t xml:space="preserve">Meets </w:t>
            </w:r>
            <w:sdt>
              <w:sdtPr>
                <w:rPr>
                  <w:b/>
                  <w:bCs/>
                  <w:sz w:val="24"/>
                  <w:szCs w:val="24"/>
                </w:rPr>
                <w:id w:val="-2003963604"/>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gridSpan w:val="2"/>
            <w:shd w:val="clear" w:color="auto" w:fill="D9D9D9" w:themeFill="background1" w:themeFillShade="D9"/>
            <w:vAlign w:val="center"/>
          </w:tcPr>
          <w:p w14:paraId="2BE09FCB" w14:textId="77777777" w:rsidR="00DE5553" w:rsidRPr="000D5284" w:rsidRDefault="00DE5553" w:rsidP="00D40BAA">
            <w:pPr>
              <w:jc w:val="center"/>
              <w:rPr>
                <w:b/>
                <w:bCs/>
                <w:sz w:val="24"/>
                <w:szCs w:val="24"/>
              </w:rPr>
            </w:pPr>
            <w:r w:rsidRPr="000D5284">
              <w:rPr>
                <w:b/>
                <w:bCs/>
                <w:sz w:val="24"/>
                <w:szCs w:val="24"/>
              </w:rPr>
              <w:t xml:space="preserve">Partially Meets </w:t>
            </w:r>
            <w:sdt>
              <w:sdtPr>
                <w:rPr>
                  <w:b/>
                  <w:bCs/>
                  <w:sz w:val="24"/>
                  <w:szCs w:val="24"/>
                </w:rPr>
                <w:id w:val="-1787573892"/>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vAlign w:val="center"/>
          </w:tcPr>
          <w:p w14:paraId="635EF8C6" w14:textId="77777777" w:rsidR="00DE5553" w:rsidRPr="000D5284" w:rsidRDefault="00DE5553" w:rsidP="00D40BAA">
            <w:pPr>
              <w:jc w:val="center"/>
              <w:rPr>
                <w:b/>
                <w:bCs/>
                <w:sz w:val="24"/>
                <w:szCs w:val="24"/>
              </w:rPr>
            </w:pPr>
            <w:r w:rsidRPr="000D5284">
              <w:rPr>
                <w:b/>
                <w:bCs/>
                <w:sz w:val="24"/>
                <w:szCs w:val="24"/>
              </w:rPr>
              <w:t xml:space="preserve">Does Not Meet </w:t>
            </w:r>
            <w:sdt>
              <w:sdtPr>
                <w:rPr>
                  <w:b/>
                  <w:bCs/>
                  <w:sz w:val="24"/>
                  <w:szCs w:val="24"/>
                </w:rPr>
                <w:id w:val="-47617327"/>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p>
        </w:tc>
      </w:tr>
      <w:tr w:rsidR="00B21FD6" w:rsidRPr="000D5284" w14:paraId="56450CFE" w14:textId="77777777" w:rsidTr="00AA2840">
        <w:tc>
          <w:tcPr>
            <w:tcW w:w="2878" w:type="dxa"/>
            <w:vMerge w:val="restart"/>
            <w:tcBorders>
              <w:right w:val="single" w:sz="8" w:space="0" w:color="auto"/>
            </w:tcBorders>
            <w:shd w:val="clear" w:color="auto" w:fill="F2F2F2" w:themeFill="background1" w:themeFillShade="F2"/>
            <w:vAlign w:val="center"/>
          </w:tcPr>
          <w:p w14:paraId="0A3D1C98" w14:textId="77777777" w:rsidR="00B21FD6" w:rsidRPr="000D5284" w:rsidRDefault="00B21FD6" w:rsidP="0090394C">
            <w:pPr>
              <w:jc w:val="center"/>
              <w:rPr>
                <w:b/>
                <w:bCs/>
                <w:sz w:val="24"/>
                <w:szCs w:val="24"/>
              </w:rPr>
            </w:pPr>
            <w:r w:rsidRPr="000D5284">
              <w:rPr>
                <w:b/>
                <w:bCs/>
                <w:sz w:val="24"/>
                <w:szCs w:val="24"/>
              </w:rPr>
              <w:t>Success Criteria</w:t>
            </w:r>
          </w:p>
        </w:tc>
        <w:tc>
          <w:tcPr>
            <w:tcW w:w="5756" w:type="dxa"/>
            <w:gridSpan w:val="4"/>
            <w:tcBorders>
              <w:top w:val="single" w:sz="8" w:space="0" w:color="auto"/>
              <w:left w:val="single" w:sz="8" w:space="0" w:color="auto"/>
              <w:right w:val="single" w:sz="8" w:space="0" w:color="auto"/>
            </w:tcBorders>
            <w:shd w:val="clear" w:color="auto" w:fill="F2F2F2" w:themeFill="background1" w:themeFillShade="F2"/>
          </w:tcPr>
          <w:p w14:paraId="657EA7D1" w14:textId="47D4C472" w:rsidR="00B21FD6" w:rsidRPr="000D5284" w:rsidRDefault="00B4655E" w:rsidP="0090394C">
            <w:pPr>
              <w:jc w:val="center"/>
              <w:rPr>
                <w:b/>
                <w:bCs/>
                <w:sz w:val="24"/>
                <w:szCs w:val="24"/>
              </w:rPr>
            </w:pPr>
            <w:r>
              <w:rPr>
                <w:b/>
                <w:bCs/>
                <w:sz w:val="24"/>
                <w:szCs w:val="24"/>
              </w:rPr>
              <w:t>Initial TEA Review</w:t>
            </w:r>
          </w:p>
        </w:tc>
        <w:tc>
          <w:tcPr>
            <w:tcW w:w="5756" w:type="dxa"/>
            <w:gridSpan w:val="3"/>
            <w:tcBorders>
              <w:left w:val="single" w:sz="8" w:space="0" w:color="auto"/>
            </w:tcBorders>
            <w:shd w:val="clear" w:color="auto" w:fill="F2F2F2" w:themeFill="background1" w:themeFillShade="F2"/>
          </w:tcPr>
          <w:p w14:paraId="46F8EA65" w14:textId="4384FD85" w:rsidR="00B21FD6" w:rsidRPr="000D5284" w:rsidRDefault="00FA5F0E" w:rsidP="0090394C">
            <w:pPr>
              <w:jc w:val="center"/>
              <w:rPr>
                <w:b/>
                <w:bCs/>
                <w:sz w:val="24"/>
                <w:szCs w:val="24"/>
              </w:rPr>
            </w:pPr>
            <w:r>
              <w:rPr>
                <w:b/>
                <w:bCs/>
                <w:sz w:val="24"/>
                <w:szCs w:val="24"/>
              </w:rPr>
              <w:t>Resubmission</w:t>
            </w:r>
          </w:p>
        </w:tc>
      </w:tr>
      <w:bookmarkEnd w:id="9"/>
      <w:tr w:rsidR="006B1C27" w:rsidRPr="000D5284" w14:paraId="0EAB4157" w14:textId="77777777" w:rsidTr="00AA2840">
        <w:tc>
          <w:tcPr>
            <w:tcW w:w="2878" w:type="dxa"/>
            <w:vMerge/>
            <w:tcBorders>
              <w:right w:val="single" w:sz="8" w:space="0" w:color="auto"/>
            </w:tcBorders>
            <w:shd w:val="clear" w:color="auto" w:fill="F2F2F2" w:themeFill="background1" w:themeFillShade="F2"/>
          </w:tcPr>
          <w:p w14:paraId="3210401F" w14:textId="77777777" w:rsidR="006B1C27" w:rsidRDefault="006B1C27" w:rsidP="006B1C27"/>
        </w:tc>
        <w:tc>
          <w:tcPr>
            <w:tcW w:w="1977" w:type="dxa"/>
            <w:tcBorders>
              <w:left w:val="single" w:sz="8" w:space="0" w:color="auto"/>
            </w:tcBorders>
            <w:shd w:val="clear" w:color="auto" w:fill="F2F2F2" w:themeFill="background1" w:themeFillShade="F2"/>
          </w:tcPr>
          <w:p w14:paraId="3478A28E" w14:textId="77777777" w:rsidR="006B1C27" w:rsidRPr="000D5284" w:rsidRDefault="006B1C27" w:rsidP="006B1C27">
            <w:pPr>
              <w:jc w:val="center"/>
              <w:rPr>
                <w:b/>
                <w:bCs/>
              </w:rPr>
            </w:pPr>
            <w:r w:rsidRPr="000D5284">
              <w:rPr>
                <w:b/>
                <w:bCs/>
              </w:rPr>
              <w:t>Score</w:t>
            </w:r>
          </w:p>
        </w:tc>
        <w:tc>
          <w:tcPr>
            <w:tcW w:w="3779" w:type="dxa"/>
            <w:gridSpan w:val="3"/>
            <w:tcBorders>
              <w:left w:val="single" w:sz="8" w:space="0" w:color="auto"/>
              <w:right w:val="single" w:sz="8" w:space="0" w:color="auto"/>
            </w:tcBorders>
            <w:shd w:val="clear" w:color="auto" w:fill="F2F2F2" w:themeFill="background1" w:themeFillShade="F2"/>
          </w:tcPr>
          <w:p w14:paraId="1300EB65" w14:textId="0CF9191F" w:rsidR="006B1C27" w:rsidRPr="000D5284" w:rsidRDefault="006B1C27" w:rsidP="006B1C27">
            <w:pPr>
              <w:jc w:val="center"/>
              <w:rPr>
                <w:b/>
                <w:bCs/>
              </w:rPr>
            </w:pPr>
            <w:r>
              <w:rPr>
                <w:b/>
                <w:bCs/>
              </w:rPr>
              <w:t>Needs Follow-up</w:t>
            </w:r>
          </w:p>
        </w:tc>
        <w:tc>
          <w:tcPr>
            <w:tcW w:w="1891" w:type="dxa"/>
            <w:tcBorders>
              <w:left w:val="single" w:sz="8" w:space="0" w:color="auto"/>
            </w:tcBorders>
            <w:shd w:val="clear" w:color="auto" w:fill="F2F2F2" w:themeFill="background1" w:themeFillShade="F2"/>
          </w:tcPr>
          <w:p w14:paraId="5DE8F134" w14:textId="402E2D3D" w:rsidR="006B1C27" w:rsidRPr="000D5284" w:rsidRDefault="006B1C27" w:rsidP="006B1C27">
            <w:pPr>
              <w:jc w:val="center"/>
              <w:rPr>
                <w:b/>
                <w:bCs/>
              </w:rPr>
            </w:pPr>
            <w:r w:rsidRPr="000D5284">
              <w:rPr>
                <w:b/>
                <w:bCs/>
              </w:rPr>
              <w:t>Score</w:t>
            </w:r>
          </w:p>
        </w:tc>
        <w:tc>
          <w:tcPr>
            <w:tcW w:w="3865" w:type="dxa"/>
            <w:gridSpan w:val="2"/>
            <w:tcBorders>
              <w:left w:val="single" w:sz="8" w:space="0" w:color="auto"/>
            </w:tcBorders>
            <w:shd w:val="clear" w:color="auto" w:fill="F2F2F2" w:themeFill="background1" w:themeFillShade="F2"/>
          </w:tcPr>
          <w:p w14:paraId="03AFE9DC" w14:textId="45607F5A" w:rsidR="006B1C27" w:rsidRPr="000D5284" w:rsidRDefault="006B1C27" w:rsidP="006B1C27">
            <w:pPr>
              <w:jc w:val="center"/>
              <w:rPr>
                <w:b/>
                <w:bCs/>
              </w:rPr>
            </w:pPr>
            <w:r>
              <w:rPr>
                <w:b/>
                <w:bCs/>
              </w:rPr>
              <w:t>Evidence</w:t>
            </w:r>
          </w:p>
        </w:tc>
      </w:tr>
      <w:tr w:rsidR="006B1C27" w14:paraId="489E1D71" w14:textId="77777777" w:rsidTr="00AA2840">
        <w:tc>
          <w:tcPr>
            <w:tcW w:w="2878" w:type="dxa"/>
            <w:tcBorders>
              <w:right w:val="single" w:sz="8" w:space="0" w:color="auto"/>
            </w:tcBorders>
          </w:tcPr>
          <w:p w14:paraId="5AF664B8" w14:textId="2BB5B393" w:rsidR="006B1C27" w:rsidRPr="002A0228" w:rsidRDefault="006B1C27" w:rsidP="006B1C27">
            <w:pPr>
              <w:textAlignment w:val="baseline"/>
              <w:rPr>
                <w:rFonts w:eastAsia="Times New Roman" w:cstheme="minorHAnsi"/>
                <w:color w:val="000000"/>
              </w:rPr>
            </w:pPr>
            <w:r w:rsidRPr="00113C02">
              <w:rPr>
                <w:rFonts w:eastAsia="Times New Roman" w:cstheme="minorHAnsi"/>
                <w:color w:val="000000"/>
              </w:rPr>
              <w:t>The application requires the proposed operating partner to describe the curriculum to be implemented at the campus(es)</w:t>
            </w:r>
          </w:p>
        </w:tc>
        <w:tc>
          <w:tcPr>
            <w:tcW w:w="1977" w:type="dxa"/>
            <w:tcBorders>
              <w:left w:val="single" w:sz="8" w:space="0" w:color="auto"/>
            </w:tcBorders>
          </w:tcPr>
          <w:p w14:paraId="2B8A54B0" w14:textId="77777777" w:rsidR="006B1C27" w:rsidRDefault="0092344D" w:rsidP="006B1C27">
            <w:sdt>
              <w:sdtPr>
                <w:id w:val="-650448395"/>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2300E2CE" w14:textId="74DFBEF9" w:rsidR="006B1C27" w:rsidRDefault="0092344D" w:rsidP="006B1C27">
            <w:sdt>
              <w:sdtPr>
                <w:id w:val="-1563164214"/>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 </w:t>
            </w:r>
            <w:sdt>
              <w:sdtPr>
                <w:id w:val="-202641830"/>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779" w:type="dxa"/>
            <w:gridSpan w:val="3"/>
            <w:tcBorders>
              <w:left w:val="single" w:sz="8" w:space="0" w:color="auto"/>
              <w:right w:val="single" w:sz="8" w:space="0" w:color="auto"/>
            </w:tcBorders>
          </w:tcPr>
          <w:p w14:paraId="7409C363" w14:textId="77777777" w:rsidR="006B1C27" w:rsidRDefault="006B1C27" w:rsidP="006B1C27"/>
        </w:tc>
        <w:tc>
          <w:tcPr>
            <w:tcW w:w="1891" w:type="dxa"/>
            <w:tcBorders>
              <w:left w:val="single" w:sz="8" w:space="0" w:color="auto"/>
            </w:tcBorders>
          </w:tcPr>
          <w:p w14:paraId="3599A2E7" w14:textId="77777777" w:rsidR="006B1C27" w:rsidRDefault="0092344D" w:rsidP="006B1C27">
            <w:sdt>
              <w:sdtPr>
                <w:id w:val="1055587023"/>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620B4E29" w14:textId="77777777" w:rsidR="006B1C27" w:rsidRDefault="0092344D" w:rsidP="006B1C27">
            <w:sdt>
              <w:sdtPr>
                <w:id w:val="938185770"/>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 </w:t>
            </w:r>
            <w:sdt>
              <w:sdtPr>
                <w:id w:val="1904860494"/>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865" w:type="dxa"/>
            <w:gridSpan w:val="2"/>
            <w:tcBorders>
              <w:left w:val="single" w:sz="8" w:space="0" w:color="auto"/>
            </w:tcBorders>
          </w:tcPr>
          <w:p w14:paraId="66C2575B" w14:textId="77777777" w:rsidR="006B1C27" w:rsidRDefault="006B1C27" w:rsidP="006B1C27"/>
        </w:tc>
      </w:tr>
      <w:tr w:rsidR="006B1C27" w14:paraId="681EF5E8" w14:textId="77777777" w:rsidTr="00AA2840">
        <w:tc>
          <w:tcPr>
            <w:tcW w:w="2878" w:type="dxa"/>
            <w:tcBorders>
              <w:right w:val="single" w:sz="8" w:space="0" w:color="auto"/>
            </w:tcBorders>
          </w:tcPr>
          <w:p w14:paraId="74DC5AA7" w14:textId="19FE3B8F" w:rsidR="006B1C27" w:rsidRPr="002A0228" w:rsidRDefault="006B1C27" w:rsidP="006B1C27">
            <w:pPr>
              <w:textAlignment w:val="baseline"/>
              <w:rPr>
                <w:rFonts w:eastAsia="Times New Roman" w:cstheme="minorHAnsi"/>
                <w:color w:val="000000"/>
              </w:rPr>
            </w:pPr>
            <w:r w:rsidRPr="00113C02">
              <w:rPr>
                <w:rFonts w:eastAsia="Times New Roman" w:cstheme="minorHAnsi"/>
                <w:color w:val="000000"/>
              </w:rPr>
              <w:t xml:space="preserve">The application requires the proposed operating partner to describe </w:t>
            </w:r>
            <w:r w:rsidR="0092344D">
              <w:rPr>
                <w:rFonts w:eastAsia="Times New Roman" w:cstheme="minorHAnsi"/>
                <w:color w:val="000000"/>
              </w:rPr>
              <w:t xml:space="preserve">high quality </w:t>
            </w:r>
            <w:r w:rsidRPr="00113C02">
              <w:rPr>
                <w:rFonts w:eastAsia="Times New Roman" w:cstheme="minorHAnsi"/>
                <w:color w:val="000000"/>
              </w:rPr>
              <w:t xml:space="preserve">instructional </w:t>
            </w:r>
            <w:r w:rsidR="0092344D">
              <w:rPr>
                <w:rFonts w:eastAsia="Times New Roman" w:cstheme="minorHAnsi"/>
                <w:color w:val="000000"/>
              </w:rPr>
              <w:t xml:space="preserve">materials and instructional </w:t>
            </w:r>
            <w:r w:rsidRPr="00113C02">
              <w:rPr>
                <w:rFonts w:eastAsia="Times New Roman" w:cstheme="minorHAnsi"/>
                <w:color w:val="000000"/>
              </w:rPr>
              <w:t>strategies to be implemented at the campus(es)</w:t>
            </w:r>
          </w:p>
        </w:tc>
        <w:tc>
          <w:tcPr>
            <w:tcW w:w="1977" w:type="dxa"/>
            <w:tcBorders>
              <w:left w:val="single" w:sz="8" w:space="0" w:color="auto"/>
            </w:tcBorders>
          </w:tcPr>
          <w:p w14:paraId="448EBA5E" w14:textId="77777777" w:rsidR="006B1C27" w:rsidRDefault="0092344D" w:rsidP="006B1C27">
            <w:sdt>
              <w:sdtPr>
                <w:id w:val="1352762306"/>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3290922C" w14:textId="77777777" w:rsidR="006B1C27" w:rsidRDefault="0092344D" w:rsidP="006B1C27">
            <w:sdt>
              <w:sdtPr>
                <w:id w:val="345681408"/>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 </w:t>
            </w:r>
            <w:sdt>
              <w:sdtPr>
                <w:id w:val="-1594706659"/>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779" w:type="dxa"/>
            <w:gridSpan w:val="3"/>
            <w:tcBorders>
              <w:left w:val="single" w:sz="8" w:space="0" w:color="auto"/>
              <w:right w:val="single" w:sz="8" w:space="0" w:color="auto"/>
            </w:tcBorders>
          </w:tcPr>
          <w:p w14:paraId="6F447CA5" w14:textId="77777777" w:rsidR="006B1C27" w:rsidRDefault="006B1C27" w:rsidP="006B1C27"/>
        </w:tc>
        <w:tc>
          <w:tcPr>
            <w:tcW w:w="1891" w:type="dxa"/>
            <w:tcBorders>
              <w:left w:val="single" w:sz="8" w:space="0" w:color="auto"/>
            </w:tcBorders>
          </w:tcPr>
          <w:p w14:paraId="316EBDE7" w14:textId="77777777" w:rsidR="006B1C27" w:rsidRDefault="0092344D" w:rsidP="006B1C27">
            <w:sdt>
              <w:sdtPr>
                <w:id w:val="-1998795634"/>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0078196B" w14:textId="77777777" w:rsidR="006B1C27" w:rsidRDefault="0092344D" w:rsidP="006B1C27">
            <w:sdt>
              <w:sdtPr>
                <w:id w:val="-1126464624"/>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 </w:t>
            </w:r>
            <w:sdt>
              <w:sdtPr>
                <w:id w:val="2075000468"/>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865" w:type="dxa"/>
            <w:gridSpan w:val="2"/>
            <w:tcBorders>
              <w:left w:val="single" w:sz="8" w:space="0" w:color="auto"/>
            </w:tcBorders>
          </w:tcPr>
          <w:p w14:paraId="1A73D0D3" w14:textId="77777777" w:rsidR="006B1C27" w:rsidRDefault="006B1C27" w:rsidP="006B1C27"/>
        </w:tc>
      </w:tr>
      <w:tr w:rsidR="006B1C27" w14:paraId="42D1C512" w14:textId="77777777" w:rsidTr="00AA2840">
        <w:tc>
          <w:tcPr>
            <w:tcW w:w="2878" w:type="dxa"/>
            <w:tcBorders>
              <w:right w:val="single" w:sz="8" w:space="0" w:color="auto"/>
            </w:tcBorders>
          </w:tcPr>
          <w:p w14:paraId="2C87AF72" w14:textId="77777777" w:rsidR="006B1C27" w:rsidRPr="00113C02" w:rsidRDefault="006B1C27" w:rsidP="006B1C27">
            <w:pPr>
              <w:textAlignment w:val="baseline"/>
              <w:rPr>
                <w:rFonts w:eastAsia="Times New Roman" w:cstheme="minorHAnsi"/>
                <w:color w:val="000000"/>
              </w:rPr>
            </w:pPr>
            <w:r w:rsidRPr="00113C02">
              <w:rPr>
                <w:rFonts w:eastAsia="Times New Roman" w:cstheme="minorHAnsi"/>
                <w:color w:val="000000"/>
              </w:rPr>
              <w:t>The application requires the proposed operating partner to describe the assessment program to be implemented at the campus(es)</w:t>
            </w:r>
          </w:p>
          <w:p w14:paraId="06CCC706" w14:textId="74C68317" w:rsidR="006B1C27" w:rsidRPr="00D77ADD" w:rsidRDefault="006B1C27" w:rsidP="006B1C27">
            <w:pPr>
              <w:rPr>
                <w:rFonts w:eastAsia="Times New Roman" w:cstheme="minorHAnsi"/>
                <w:color w:val="000000"/>
              </w:rPr>
            </w:pPr>
          </w:p>
        </w:tc>
        <w:tc>
          <w:tcPr>
            <w:tcW w:w="1977" w:type="dxa"/>
            <w:tcBorders>
              <w:left w:val="single" w:sz="8" w:space="0" w:color="auto"/>
            </w:tcBorders>
          </w:tcPr>
          <w:p w14:paraId="78FBE507" w14:textId="77777777" w:rsidR="006B1C27" w:rsidRDefault="0092344D" w:rsidP="006B1C27">
            <w:sdt>
              <w:sdtPr>
                <w:id w:val="-414627366"/>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728E320E" w14:textId="77777777" w:rsidR="006B1C27" w:rsidRDefault="0092344D" w:rsidP="006B1C27">
            <w:sdt>
              <w:sdtPr>
                <w:id w:val="2116176927"/>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 </w:t>
            </w:r>
            <w:sdt>
              <w:sdtPr>
                <w:id w:val="-1843382683"/>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779" w:type="dxa"/>
            <w:gridSpan w:val="3"/>
            <w:tcBorders>
              <w:left w:val="single" w:sz="8" w:space="0" w:color="auto"/>
              <w:right w:val="single" w:sz="8" w:space="0" w:color="auto"/>
            </w:tcBorders>
          </w:tcPr>
          <w:p w14:paraId="54232E4F" w14:textId="77777777" w:rsidR="006B1C27" w:rsidRDefault="006B1C27" w:rsidP="006B1C27"/>
        </w:tc>
        <w:tc>
          <w:tcPr>
            <w:tcW w:w="1891" w:type="dxa"/>
            <w:tcBorders>
              <w:left w:val="single" w:sz="8" w:space="0" w:color="auto"/>
            </w:tcBorders>
          </w:tcPr>
          <w:p w14:paraId="64B463D7" w14:textId="77777777" w:rsidR="006B1C27" w:rsidRDefault="0092344D" w:rsidP="006B1C27">
            <w:sdt>
              <w:sdtPr>
                <w:id w:val="496923516"/>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77671275" w14:textId="77777777" w:rsidR="006B1C27" w:rsidRDefault="0092344D" w:rsidP="006B1C27">
            <w:sdt>
              <w:sdtPr>
                <w:id w:val="-1042439858"/>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 </w:t>
            </w:r>
            <w:sdt>
              <w:sdtPr>
                <w:id w:val="-1637559436"/>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865" w:type="dxa"/>
            <w:gridSpan w:val="2"/>
            <w:tcBorders>
              <w:left w:val="single" w:sz="8" w:space="0" w:color="auto"/>
            </w:tcBorders>
          </w:tcPr>
          <w:p w14:paraId="483C0D29" w14:textId="77777777" w:rsidR="006B1C27" w:rsidRDefault="006B1C27" w:rsidP="006B1C27"/>
        </w:tc>
      </w:tr>
      <w:tr w:rsidR="006B1C27" w14:paraId="0EE71816" w14:textId="77777777" w:rsidTr="00AA2840">
        <w:tc>
          <w:tcPr>
            <w:tcW w:w="2878" w:type="dxa"/>
            <w:tcBorders>
              <w:right w:val="single" w:sz="8" w:space="0" w:color="auto"/>
            </w:tcBorders>
          </w:tcPr>
          <w:p w14:paraId="6A2D9425" w14:textId="0F8D7060" w:rsidR="006B1C27" w:rsidRPr="00113C02" w:rsidRDefault="006B1C27" w:rsidP="006B1C27">
            <w:pPr>
              <w:textAlignment w:val="baseline"/>
              <w:rPr>
                <w:rFonts w:eastAsia="Times New Roman" w:cstheme="minorHAnsi"/>
                <w:color w:val="000000"/>
              </w:rPr>
            </w:pPr>
            <w:r w:rsidRPr="00113C02">
              <w:rPr>
                <w:rFonts w:eastAsia="Times New Roman" w:cstheme="minorHAnsi"/>
                <w:color w:val="000000"/>
              </w:rPr>
              <w:lastRenderedPageBreak/>
              <w:t>The application requires the proposed operating partner to describe the school culture vision, routines, and processes (including the discipline policy) to be implemented at the campus(es)</w:t>
            </w:r>
          </w:p>
        </w:tc>
        <w:tc>
          <w:tcPr>
            <w:tcW w:w="1977" w:type="dxa"/>
            <w:tcBorders>
              <w:left w:val="single" w:sz="8" w:space="0" w:color="auto"/>
            </w:tcBorders>
          </w:tcPr>
          <w:p w14:paraId="10B547B1" w14:textId="77777777" w:rsidR="006B1C27" w:rsidRDefault="0092344D" w:rsidP="006B1C27">
            <w:sdt>
              <w:sdtPr>
                <w:id w:val="1506099188"/>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71993AE3" w14:textId="158C13EA" w:rsidR="006B1C27" w:rsidRDefault="0092344D" w:rsidP="006B1C27">
            <w:sdt>
              <w:sdtPr>
                <w:id w:val="-646203072"/>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 </w:t>
            </w:r>
            <w:sdt>
              <w:sdtPr>
                <w:id w:val="671217935"/>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779" w:type="dxa"/>
            <w:gridSpan w:val="3"/>
            <w:tcBorders>
              <w:left w:val="single" w:sz="8" w:space="0" w:color="auto"/>
              <w:right w:val="single" w:sz="8" w:space="0" w:color="auto"/>
            </w:tcBorders>
          </w:tcPr>
          <w:p w14:paraId="1E750270" w14:textId="77777777" w:rsidR="006B1C27" w:rsidRDefault="006B1C27" w:rsidP="006B1C27"/>
        </w:tc>
        <w:tc>
          <w:tcPr>
            <w:tcW w:w="1891" w:type="dxa"/>
            <w:tcBorders>
              <w:left w:val="single" w:sz="8" w:space="0" w:color="auto"/>
            </w:tcBorders>
          </w:tcPr>
          <w:p w14:paraId="214660B3" w14:textId="77777777" w:rsidR="006B1C27" w:rsidRDefault="0092344D" w:rsidP="006B1C27">
            <w:sdt>
              <w:sdtPr>
                <w:id w:val="-642575134"/>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09EB52CA" w14:textId="23F88334" w:rsidR="006B1C27" w:rsidRDefault="0092344D" w:rsidP="006B1C27">
            <w:sdt>
              <w:sdtPr>
                <w:id w:val="1883742600"/>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 </w:t>
            </w:r>
            <w:sdt>
              <w:sdtPr>
                <w:id w:val="893089053"/>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865" w:type="dxa"/>
            <w:gridSpan w:val="2"/>
            <w:tcBorders>
              <w:left w:val="single" w:sz="8" w:space="0" w:color="auto"/>
            </w:tcBorders>
          </w:tcPr>
          <w:p w14:paraId="23D3C987" w14:textId="77777777" w:rsidR="006B1C27" w:rsidRDefault="006B1C27" w:rsidP="006B1C27"/>
        </w:tc>
      </w:tr>
      <w:tr w:rsidR="006B1C27" w14:paraId="715D479A" w14:textId="77777777" w:rsidTr="00AA2840">
        <w:tc>
          <w:tcPr>
            <w:tcW w:w="2878" w:type="dxa"/>
            <w:tcBorders>
              <w:right w:val="single" w:sz="8" w:space="0" w:color="auto"/>
            </w:tcBorders>
          </w:tcPr>
          <w:p w14:paraId="1F2A82CD" w14:textId="70372B85" w:rsidR="006B1C27" w:rsidRPr="00113C02" w:rsidRDefault="006B1C27" w:rsidP="006B1C27">
            <w:pPr>
              <w:textAlignment w:val="baseline"/>
              <w:rPr>
                <w:rFonts w:eastAsia="Times New Roman" w:cstheme="minorHAnsi"/>
                <w:color w:val="000000"/>
              </w:rPr>
            </w:pPr>
            <w:r w:rsidRPr="00113C02">
              <w:rPr>
                <w:rFonts w:eastAsia="Times New Roman" w:cstheme="minorHAnsi"/>
                <w:color w:val="000000"/>
              </w:rPr>
              <w:t>The application requires the proposed operating partner to describe the talent recruitment and management strategies the proposed operating partner will use </w:t>
            </w:r>
          </w:p>
        </w:tc>
        <w:tc>
          <w:tcPr>
            <w:tcW w:w="1977" w:type="dxa"/>
            <w:tcBorders>
              <w:left w:val="single" w:sz="8" w:space="0" w:color="auto"/>
            </w:tcBorders>
          </w:tcPr>
          <w:p w14:paraId="2E3281BE" w14:textId="77777777" w:rsidR="006B1C27" w:rsidRDefault="0092344D" w:rsidP="006B1C27">
            <w:sdt>
              <w:sdtPr>
                <w:id w:val="530375746"/>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3CE8C44B" w14:textId="62A82FC9" w:rsidR="006B1C27" w:rsidRDefault="0092344D" w:rsidP="006B1C27">
            <w:sdt>
              <w:sdtPr>
                <w:id w:val="590677312"/>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 </w:t>
            </w:r>
            <w:sdt>
              <w:sdtPr>
                <w:id w:val="-1500494999"/>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779" w:type="dxa"/>
            <w:gridSpan w:val="3"/>
            <w:tcBorders>
              <w:left w:val="single" w:sz="8" w:space="0" w:color="auto"/>
              <w:right w:val="single" w:sz="8" w:space="0" w:color="auto"/>
            </w:tcBorders>
          </w:tcPr>
          <w:p w14:paraId="48BF5892" w14:textId="77777777" w:rsidR="006B1C27" w:rsidRDefault="006B1C27" w:rsidP="006B1C27"/>
        </w:tc>
        <w:tc>
          <w:tcPr>
            <w:tcW w:w="1891" w:type="dxa"/>
            <w:tcBorders>
              <w:left w:val="single" w:sz="8" w:space="0" w:color="auto"/>
            </w:tcBorders>
          </w:tcPr>
          <w:p w14:paraId="3D815444" w14:textId="77777777" w:rsidR="006B1C27" w:rsidRDefault="0092344D" w:rsidP="006B1C27">
            <w:sdt>
              <w:sdtPr>
                <w:id w:val="-763682903"/>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6FB5C562" w14:textId="258A7B10" w:rsidR="006B1C27" w:rsidRDefault="0092344D" w:rsidP="006B1C27">
            <w:sdt>
              <w:sdtPr>
                <w:id w:val="-378870584"/>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 </w:t>
            </w:r>
            <w:sdt>
              <w:sdtPr>
                <w:id w:val="638379977"/>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865" w:type="dxa"/>
            <w:gridSpan w:val="2"/>
            <w:tcBorders>
              <w:left w:val="single" w:sz="8" w:space="0" w:color="auto"/>
            </w:tcBorders>
          </w:tcPr>
          <w:p w14:paraId="2B623378" w14:textId="77777777" w:rsidR="006B1C27" w:rsidRDefault="006B1C27" w:rsidP="006B1C27"/>
        </w:tc>
      </w:tr>
      <w:tr w:rsidR="006B1C27" w14:paraId="5BCB36E3" w14:textId="77777777" w:rsidTr="00AA2840">
        <w:tc>
          <w:tcPr>
            <w:tcW w:w="2878" w:type="dxa"/>
            <w:tcBorders>
              <w:right w:val="single" w:sz="8" w:space="0" w:color="auto"/>
            </w:tcBorders>
          </w:tcPr>
          <w:p w14:paraId="53FEA3F3" w14:textId="1BF3BA1A" w:rsidR="006B1C27" w:rsidRPr="00113C02" w:rsidRDefault="006B1C27" w:rsidP="006B1C27">
            <w:pPr>
              <w:textAlignment w:val="baseline"/>
              <w:rPr>
                <w:rFonts w:eastAsia="Times New Roman" w:cstheme="minorHAnsi"/>
                <w:color w:val="000000"/>
              </w:rPr>
            </w:pPr>
            <w:r w:rsidRPr="00113C02">
              <w:rPr>
                <w:rFonts w:eastAsia="Times New Roman" w:cstheme="minorHAnsi"/>
                <w:color w:val="000000"/>
              </w:rPr>
              <w:t>The application requires the proposed operating partner to describe the professional development activities or programs the proposed operating partner will implement at the campus(es)</w:t>
            </w:r>
          </w:p>
        </w:tc>
        <w:tc>
          <w:tcPr>
            <w:tcW w:w="1977" w:type="dxa"/>
            <w:tcBorders>
              <w:left w:val="single" w:sz="8" w:space="0" w:color="auto"/>
            </w:tcBorders>
          </w:tcPr>
          <w:p w14:paraId="6B258DB1" w14:textId="77777777" w:rsidR="006B1C27" w:rsidRDefault="0092344D" w:rsidP="006B1C27">
            <w:sdt>
              <w:sdtPr>
                <w:id w:val="-1723901928"/>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6AE491D1" w14:textId="1AB99E9D" w:rsidR="006B1C27" w:rsidRDefault="0092344D" w:rsidP="006B1C27">
            <w:sdt>
              <w:sdtPr>
                <w:id w:val="-258223454"/>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 </w:t>
            </w:r>
            <w:sdt>
              <w:sdtPr>
                <w:id w:val="165443236"/>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779" w:type="dxa"/>
            <w:gridSpan w:val="3"/>
            <w:tcBorders>
              <w:left w:val="single" w:sz="8" w:space="0" w:color="auto"/>
              <w:right w:val="single" w:sz="8" w:space="0" w:color="auto"/>
            </w:tcBorders>
          </w:tcPr>
          <w:p w14:paraId="5DBAF862" w14:textId="77777777" w:rsidR="006B1C27" w:rsidRDefault="006B1C27" w:rsidP="006B1C27"/>
        </w:tc>
        <w:tc>
          <w:tcPr>
            <w:tcW w:w="1891" w:type="dxa"/>
            <w:tcBorders>
              <w:left w:val="single" w:sz="8" w:space="0" w:color="auto"/>
            </w:tcBorders>
          </w:tcPr>
          <w:p w14:paraId="0EE428C0" w14:textId="77777777" w:rsidR="006B1C27" w:rsidRDefault="0092344D" w:rsidP="006B1C27">
            <w:sdt>
              <w:sdtPr>
                <w:id w:val="-1140031718"/>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68D7B25F" w14:textId="61FBFB61" w:rsidR="006B1C27" w:rsidRDefault="0092344D" w:rsidP="006B1C27">
            <w:sdt>
              <w:sdtPr>
                <w:id w:val="1774203306"/>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 </w:t>
            </w:r>
            <w:sdt>
              <w:sdtPr>
                <w:id w:val="-1903437315"/>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865" w:type="dxa"/>
            <w:gridSpan w:val="2"/>
            <w:tcBorders>
              <w:left w:val="single" w:sz="8" w:space="0" w:color="auto"/>
            </w:tcBorders>
          </w:tcPr>
          <w:p w14:paraId="35E2E07F" w14:textId="77777777" w:rsidR="006B1C27" w:rsidRDefault="006B1C27" w:rsidP="006B1C27"/>
        </w:tc>
      </w:tr>
      <w:tr w:rsidR="006B1C27" w14:paraId="1AA0D236" w14:textId="77777777" w:rsidTr="00AA2840">
        <w:tc>
          <w:tcPr>
            <w:tcW w:w="2878" w:type="dxa"/>
            <w:tcBorders>
              <w:right w:val="single" w:sz="8" w:space="0" w:color="auto"/>
            </w:tcBorders>
          </w:tcPr>
          <w:p w14:paraId="072C38F8" w14:textId="3EBAB663" w:rsidR="006B1C27" w:rsidRPr="00113C02" w:rsidRDefault="006B1C27" w:rsidP="006B1C27">
            <w:pPr>
              <w:textAlignment w:val="baseline"/>
              <w:rPr>
                <w:rFonts w:eastAsia="Times New Roman" w:cstheme="minorHAnsi"/>
                <w:color w:val="000000"/>
              </w:rPr>
            </w:pPr>
            <w:r w:rsidRPr="00113C02">
              <w:rPr>
                <w:rFonts w:eastAsia="Times New Roman" w:cstheme="minorHAnsi"/>
                <w:color w:val="000000"/>
              </w:rPr>
              <w:t>The application requires the proposed operating partner to describe the rationale or justification for the academic plan, including how this plan will be effective for the entire student population served at the campus(es), including students served in special education, bilingual students, English learners, gifted students, and any other relevant special populations</w:t>
            </w:r>
          </w:p>
        </w:tc>
        <w:tc>
          <w:tcPr>
            <w:tcW w:w="1977" w:type="dxa"/>
            <w:tcBorders>
              <w:left w:val="single" w:sz="8" w:space="0" w:color="auto"/>
            </w:tcBorders>
          </w:tcPr>
          <w:p w14:paraId="30367D2A" w14:textId="77777777" w:rsidR="006B1C27" w:rsidRDefault="0092344D" w:rsidP="006B1C27">
            <w:sdt>
              <w:sdtPr>
                <w:id w:val="902793429"/>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469243A8" w14:textId="356C75AC" w:rsidR="006B1C27" w:rsidRDefault="0092344D" w:rsidP="006B1C27">
            <w:sdt>
              <w:sdtPr>
                <w:id w:val="-1254660709"/>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 </w:t>
            </w:r>
            <w:sdt>
              <w:sdtPr>
                <w:id w:val="1235661434"/>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779" w:type="dxa"/>
            <w:gridSpan w:val="3"/>
            <w:tcBorders>
              <w:left w:val="single" w:sz="8" w:space="0" w:color="auto"/>
              <w:right w:val="single" w:sz="8" w:space="0" w:color="auto"/>
            </w:tcBorders>
          </w:tcPr>
          <w:p w14:paraId="743A5B65" w14:textId="77777777" w:rsidR="006B1C27" w:rsidRDefault="006B1C27" w:rsidP="006B1C27"/>
        </w:tc>
        <w:tc>
          <w:tcPr>
            <w:tcW w:w="1891" w:type="dxa"/>
            <w:tcBorders>
              <w:left w:val="single" w:sz="8" w:space="0" w:color="auto"/>
            </w:tcBorders>
          </w:tcPr>
          <w:p w14:paraId="1B50A0CD" w14:textId="77777777" w:rsidR="006B1C27" w:rsidRDefault="0092344D" w:rsidP="006B1C27">
            <w:sdt>
              <w:sdtPr>
                <w:id w:val="970260969"/>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7DD129F3" w14:textId="7F358713" w:rsidR="006B1C27" w:rsidRDefault="0092344D" w:rsidP="006B1C27">
            <w:sdt>
              <w:sdtPr>
                <w:id w:val="-1887943717"/>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 </w:t>
            </w:r>
            <w:sdt>
              <w:sdtPr>
                <w:id w:val="-1913375150"/>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865" w:type="dxa"/>
            <w:gridSpan w:val="2"/>
            <w:tcBorders>
              <w:left w:val="single" w:sz="8" w:space="0" w:color="auto"/>
            </w:tcBorders>
          </w:tcPr>
          <w:p w14:paraId="5C433DA5" w14:textId="77777777" w:rsidR="006B1C27" w:rsidRDefault="006B1C27" w:rsidP="006B1C27"/>
        </w:tc>
      </w:tr>
      <w:tr w:rsidR="006B1C27" w14:paraId="07B48840" w14:textId="77777777" w:rsidTr="00AA2840">
        <w:tc>
          <w:tcPr>
            <w:tcW w:w="14390" w:type="dxa"/>
            <w:gridSpan w:val="8"/>
            <w:shd w:val="clear" w:color="auto" w:fill="F16038"/>
          </w:tcPr>
          <w:p w14:paraId="2CE9281C" w14:textId="2D66E78C" w:rsidR="006B1C27" w:rsidRDefault="006B1C27" w:rsidP="006B1C27">
            <w:pPr>
              <w:jc w:val="center"/>
            </w:pPr>
            <w:bookmarkStart w:id="10" w:name="_Hlk49326346"/>
            <w:bookmarkStart w:id="11" w:name="_Hlk49408323"/>
            <w:r>
              <w:rPr>
                <w:rFonts w:eastAsia="Times New Roman" w:cstheme="minorHAnsi"/>
                <w:b/>
                <w:bCs/>
                <w:color w:val="000000"/>
                <w:sz w:val="24"/>
                <w:szCs w:val="24"/>
              </w:rPr>
              <w:t>Governance, Operations, and Capacity Questions</w:t>
            </w:r>
          </w:p>
        </w:tc>
      </w:tr>
      <w:tr w:rsidR="006B1C27" w:rsidRPr="000D5284" w14:paraId="7FFB1341" w14:textId="77777777" w:rsidTr="00AA2840">
        <w:tc>
          <w:tcPr>
            <w:tcW w:w="5756" w:type="dxa"/>
            <w:gridSpan w:val="3"/>
            <w:shd w:val="clear" w:color="auto" w:fill="D9D9D9" w:themeFill="background1" w:themeFillShade="D9"/>
          </w:tcPr>
          <w:p w14:paraId="2D0F66AA" w14:textId="5DAFE977" w:rsidR="006B1C27" w:rsidRPr="000D5284" w:rsidRDefault="006B1C27" w:rsidP="006B1C27">
            <w:pPr>
              <w:rPr>
                <w:b/>
                <w:bCs/>
                <w:sz w:val="24"/>
                <w:szCs w:val="24"/>
              </w:rPr>
            </w:pPr>
            <w:r w:rsidRPr="009A265C">
              <w:rPr>
                <w:b/>
                <w:bCs/>
                <w:sz w:val="24"/>
                <w:szCs w:val="24"/>
              </w:rPr>
              <w:t>The local application requires the proposed operating partner to describe a viable management plan for the campus(es).</w:t>
            </w:r>
          </w:p>
        </w:tc>
        <w:tc>
          <w:tcPr>
            <w:tcW w:w="2878" w:type="dxa"/>
            <w:gridSpan w:val="2"/>
            <w:shd w:val="clear" w:color="auto" w:fill="D9D9D9" w:themeFill="background1" w:themeFillShade="D9"/>
            <w:vAlign w:val="center"/>
          </w:tcPr>
          <w:p w14:paraId="42E240EE" w14:textId="77777777" w:rsidR="006B1C27" w:rsidRPr="000D5284" w:rsidRDefault="006B1C27" w:rsidP="006B1C27">
            <w:pPr>
              <w:jc w:val="center"/>
              <w:rPr>
                <w:b/>
                <w:bCs/>
                <w:sz w:val="24"/>
                <w:szCs w:val="24"/>
              </w:rPr>
            </w:pPr>
            <w:r w:rsidRPr="000D5284">
              <w:rPr>
                <w:b/>
                <w:bCs/>
                <w:sz w:val="24"/>
                <w:szCs w:val="24"/>
              </w:rPr>
              <w:t xml:space="preserve">Meets </w:t>
            </w:r>
            <w:sdt>
              <w:sdtPr>
                <w:rPr>
                  <w:b/>
                  <w:bCs/>
                  <w:sz w:val="24"/>
                  <w:szCs w:val="24"/>
                </w:rPr>
                <w:id w:val="-511071794"/>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gridSpan w:val="2"/>
            <w:shd w:val="clear" w:color="auto" w:fill="D9D9D9" w:themeFill="background1" w:themeFillShade="D9"/>
            <w:vAlign w:val="center"/>
          </w:tcPr>
          <w:p w14:paraId="7CE1B4A3" w14:textId="77777777" w:rsidR="006B1C27" w:rsidRPr="000D5284" w:rsidRDefault="006B1C27" w:rsidP="006B1C27">
            <w:pPr>
              <w:jc w:val="center"/>
              <w:rPr>
                <w:b/>
                <w:bCs/>
                <w:sz w:val="24"/>
                <w:szCs w:val="24"/>
              </w:rPr>
            </w:pPr>
            <w:r w:rsidRPr="000D5284">
              <w:rPr>
                <w:b/>
                <w:bCs/>
                <w:sz w:val="24"/>
                <w:szCs w:val="24"/>
              </w:rPr>
              <w:t xml:space="preserve">Partially Meets </w:t>
            </w:r>
            <w:sdt>
              <w:sdtPr>
                <w:rPr>
                  <w:b/>
                  <w:bCs/>
                  <w:sz w:val="24"/>
                  <w:szCs w:val="24"/>
                </w:rPr>
                <w:id w:val="-1787270201"/>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vAlign w:val="center"/>
          </w:tcPr>
          <w:p w14:paraId="79DBCAAC" w14:textId="77777777" w:rsidR="006B1C27" w:rsidRPr="000D5284" w:rsidRDefault="006B1C27" w:rsidP="006B1C27">
            <w:pPr>
              <w:jc w:val="center"/>
              <w:rPr>
                <w:b/>
                <w:bCs/>
                <w:sz w:val="24"/>
                <w:szCs w:val="24"/>
              </w:rPr>
            </w:pPr>
            <w:r w:rsidRPr="000D5284">
              <w:rPr>
                <w:b/>
                <w:bCs/>
                <w:sz w:val="24"/>
                <w:szCs w:val="24"/>
              </w:rPr>
              <w:t xml:space="preserve">Does Not Meet </w:t>
            </w:r>
            <w:sdt>
              <w:sdtPr>
                <w:rPr>
                  <w:b/>
                  <w:bCs/>
                  <w:sz w:val="24"/>
                  <w:szCs w:val="24"/>
                </w:rPr>
                <w:id w:val="90601188"/>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p>
        </w:tc>
      </w:tr>
      <w:bookmarkEnd w:id="10"/>
      <w:tr w:rsidR="006B1C27" w:rsidRPr="000D5284" w14:paraId="21A174F3" w14:textId="77777777" w:rsidTr="00AA2840">
        <w:tc>
          <w:tcPr>
            <w:tcW w:w="2878" w:type="dxa"/>
            <w:vMerge w:val="restart"/>
            <w:tcBorders>
              <w:right w:val="single" w:sz="8" w:space="0" w:color="auto"/>
            </w:tcBorders>
            <w:shd w:val="clear" w:color="auto" w:fill="F2F2F2" w:themeFill="background1" w:themeFillShade="F2"/>
            <w:vAlign w:val="center"/>
          </w:tcPr>
          <w:p w14:paraId="5E1E9EAC" w14:textId="77777777" w:rsidR="006B1C27" w:rsidRPr="000D5284" w:rsidRDefault="006B1C27" w:rsidP="006B1C27">
            <w:pPr>
              <w:jc w:val="center"/>
              <w:rPr>
                <w:b/>
                <w:bCs/>
                <w:sz w:val="24"/>
                <w:szCs w:val="24"/>
              </w:rPr>
            </w:pPr>
            <w:r w:rsidRPr="000D5284">
              <w:rPr>
                <w:b/>
                <w:bCs/>
                <w:sz w:val="24"/>
                <w:szCs w:val="24"/>
              </w:rPr>
              <w:lastRenderedPageBreak/>
              <w:t>Success Criteria</w:t>
            </w:r>
          </w:p>
        </w:tc>
        <w:tc>
          <w:tcPr>
            <w:tcW w:w="5756" w:type="dxa"/>
            <w:gridSpan w:val="4"/>
            <w:tcBorders>
              <w:top w:val="single" w:sz="8" w:space="0" w:color="auto"/>
              <w:left w:val="single" w:sz="8" w:space="0" w:color="auto"/>
              <w:right w:val="single" w:sz="8" w:space="0" w:color="auto"/>
            </w:tcBorders>
            <w:shd w:val="clear" w:color="auto" w:fill="F2F2F2" w:themeFill="background1" w:themeFillShade="F2"/>
          </w:tcPr>
          <w:p w14:paraId="57BA0247" w14:textId="6D9D4E9D" w:rsidR="006B1C27" w:rsidRPr="000D5284" w:rsidRDefault="00B4655E" w:rsidP="006B1C27">
            <w:pPr>
              <w:jc w:val="center"/>
              <w:rPr>
                <w:b/>
                <w:bCs/>
                <w:sz w:val="24"/>
                <w:szCs w:val="24"/>
              </w:rPr>
            </w:pPr>
            <w:r>
              <w:rPr>
                <w:b/>
                <w:bCs/>
                <w:sz w:val="24"/>
                <w:szCs w:val="24"/>
              </w:rPr>
              <w:t>Initial TEA Review</w:t>
            </w:r>
          </w:p>
        </w:tc>
        <w:tc>
          <w:tcPr>
            <w:tcW w:w="5756" w:type="dxa"/>
            <w:gridSpan w:val="3"/>
            <w:tcBorders>
              <w:left w:val="single" w:sz="8" w:space="0" w:color="auto"/>
            </w:tcBorders>
            <w:shd w:val="clear" w:color="auto" w:fill="F2F2F2" w:themeFill="background1" w:themeFillShade="F2"/>
          </w:tcPr>
          <w:p w14:paraId="15F636D0" w14:textId="5A67E784" w:rsidR="006B1C27" w:rsidRPr="000D5284" w:rsidRDefault="006B1C27" w:rsidP="006B1C27">
            <w:pPr>
              <w:jc w:val="center"/>
              <w:rPr>
                <w:b/>
                <w:bCs/>
                <w:sz w:val="24"/>
                <w:szCs w:val="24"/>
              </w:rPr>
            </w:pPr>
            <w:r>
              <w:rPr>
                <w:b/>
                <w:bCs/>
                <w:sz w:val="24"/>
                <w:szCs w:val="24"/>
              </w:rPr>
              <w:t>Resubmission</w:t>
            </w:r>
          </w:p>
        </w:tc>
      </w:tr>
      <w:bookmarkEnd w:id="11"/>
      <w:tr w:rsidR="006B1C27" w:rsidRPr="000D5284" w14:paraId="2BA14D8B" w14:textId="77777777" w:rsidTr="00AA2840">
        <w:tc>
          <w:tcPr>
            <w:tcW w:w="2878" w:type="dxa"/>
            <w:vMerge/>
            <w:tcBorders>
              <w:right w:val="single" w:sz="8" w:space="0" w:color="auto"/>
            </w:tcBorders>
            <w:shd w:val="clear" w:color="auto" w:fill="F2F2F2" w:themeFill="background1" w:themeFillShade="F2"/>
          </w:tcPr>
          <w:p w14:paraId="4A104846" w14:textId="77777777" w:rsidR="006B1C27" w:rsidRDefault="006B1C27" w:rsidP="006B1C27"/>
        </w:tc>
        <w:tc>
          <w:tcPr>
            <w:tcW w:w="1977" w:type="dxa"/>
            <w:tcBorders>
              <w:left w:val="single" w:sz="8" w:space="0" w:color="auto"/>
            </w:tcBorders>
            <w:shd w:val="clear" w:color="auto" w:fill="F2F2F2" w:themeFill="background1" w:themeFillShade="F2"/>
          </w:tcPr>
          <w:p w14:paraId="6DB16F88" w14:textId="77777777" w:rsidR="006B1C27" w:rsidRPr="000D5284" w:rsidRDefault="006B1C27" w:rsidP="006B1C27">
            <w:pPr>
              <w:jc w:val="center"/>
              <w:rPr>
                <w:b/>
                <w:bCs/>
              </w:rPr>
            </w:pPr>
            <w:r w:rsidRPr="000D5284">
              <w:rPr>
                <w:b/>
                <w:bCs/>
              </w:rPr>
              <w:t>Score</w:t>
            </w:r>
          </w:p>
        </w:tc>
        <w:tc>
          <w:tcPr>
            <w:tcW w:w="3779" w:type="dxa"/>
            <w:gridSpan w:val="3"/>
            <w:tcBorders>
              <w:left w:val="single" w:sz="8" w:space="0" w:color="auto"/>
              <w:right w:val="single" w:sz="8" w:space="0" w:color="auto"/>
            </w:tcBorders>
            <w:shd w:val="clear" w:color="auto" w:fill="F2F2F2" w:themeFill="background1" w:themeFillShade="F2"/>
          </w:tcPr>
          <w:p w14:paraId="4B10A6E5" w14:textId="310E64D9" w:rsidR="006B1C27" w:rsidRPr="000D5284" w:rsidRDefault="006B1C27" w:rsidP="006B1C27">
            <w:pPr>
              <w:jc w:val="center"/>
              <w:rPr>
                <w:b/>
                <w:bCs/>
              </w:rPr>
            </w:pPr>
            <w:r>
              <w:rPr>
                <w:b/>
                <w:bCs/>
              </w:rPr>
              <w:t>Needs Follow-up</w:t>
            </w:r>
          </w:p>
        </w:tc>
        <w:tc>
          <w:tcPr>
            <w:tcW w:w="1891" w:type="dxa"/>
            <w:tcBorders>
              <w:left w:val="single" w:sz="8" w:space="0" w:color="auto"/>
            </w:tcBorders>
            <w:shd w:val="clear" w:color="auto" w:fill="F2F2F2" w:themeFill="background1" w:themeFillShade="F2"/>
          </w:tcPr>
          <w:p w14:paraId="106DB071" w14:textId="740FE0AD" w:rsidR="006B1C27" w:rsidRPr="000D5284" w:rsidRDefault="006B1C27" w:rsidP="006B1C27">
            <w:pPr>
              <w:jc w:val="center"/>
              <w:rPr>
                <w:b/>
                <w:bCs/>
              </w:rPr>
            </w:pPr>
            <w:r w:rsidRPr="000D5284">
              <w:rPr>
                <w:b/>
                <w:bCs/>
              </w:rPr>
              <w:t>Score</w:t>
            </w:r>
          </w:p>
        </w:tc>
        <w:tc>
          <w:tcPr>
            <w:tcW w:w="3865" w:type="dxa"/>
            <w:gridSpan w:val="2"/>
            <w:tcBorders>
              <w:left w:val="single" w:sz="8" w:space="0" w:color="auto"/>
            </w:tcBorders>
            <w:shd w:val="clear" w:color="auto" w:fill="F2F2F2" w:themeFill="background1" w:themeFillShade="F2"/>
          </w:tcPr>
          <w:p w14:paraId="1357D55F" w14:textId="346C292F" w:rsidR="006B1C27" w:rsidRPr="000D5284" w:rsidRDefault="006B1C27" w:rsidP="006B1C27">
            <w:pPr>
              <w:jc w:val="center"/>
              <w:rPr>
                <w:b/>
                <w:bCs/>
              </w:rPr>
            </w:pPr>
            <w:r>
              <w:rPr>
                <w:b/>
                <w:bCs/>
              </w:rPr>
              <w:t>Evidence</w:t>
            </w:r>
          </w:p>
        </w:tc>
      </w:tr>
      <w:tr w:rsidR="006B1C27" w14:paraId="4E5FC43B" w14:textId="77777777" w:rsidTr="00AA2840">
        <w:tc>
          <w:tcPr>
            <w:tcW w:w="2878" w:type="dxa"/>
            <w:tcBorders>
              <w:right w:val="single" w:sz="8" w:space="0" w:color="auto"/>
            </w:tcBorders>
          </w:tcPr>
          <w:p w14:paraId="66289187" w14:textId="00BA5230" w:rsidR="006B1C27" w:rsidRPr="00045030" w:rsidRDefault="006B1C27" w:rsidP="006B1C27">
            <w:pPr>
              <w:textAlignment w:val="baseline"/>
              <w:rPr>
                <w:rFonts w:eastAsia="Times New Roman" w:cstheme="minorHAnsi"/>
                <w:color w:val="000000"/>
              </w:rPr>
            </w:pPr>
            <w:r w:rsidRPr="00113C02">
              <w:rPr>
                <w:rFonts w:eastAsia="Times New Roman" w:cstheme="minorHAnsi"/>
                <w:color w:val="000000"/>
              </w:rPr>
              <w:t xml:space="preserve">The application requires the proposed operating partner to </w:t>
            </w:r>
            <w:r>
              <w:rPr>
                <w:rFonts w:eastAsia="Times New Roman" w:cstheme="minorHAnsi"/>
                <w:color w:val="000000"/>
              </w:rPr>
              <w:t xml:space="preserve">describe </w:t>
            </w:r>
            <w:r w:rsidRPr="00113C02">
              <w:rPr>
                <w:rFonts w:eastAsia="Times New Roman" w:cstheme="minorHAnsi"/>
                <w:color w:val="000000"/>
              </w:rPr>
              <w:t>the management routines and practices to be implemented by the proposed operating partner in managing the staff and academic programs a</w:t>
            </w:r>
            <w:r>
              <w:rPr>
                <w:rFonts w:eastAsia="Times New Roman" w:cstheme="minorHAnsi"/>
                <w:color w:val="000000"/>
              </w:rPr>
              <w:t>t</w:t>
            </w:r>
            <w:r w:rsidRPr="00113C02">
              <w:rPr>
                <w:rFonts w:eastAsia="Times New Roman" w:cstheme="minorHAnsi"/>
                <w:color w:val="000000"/>
              </w:rPr>
              <w:t xml:space="preserve"> the campus(es)</w:t>
            </w:r>
          </w:p>
        </w:tc>
        <w:tc>
          <w:tcPr>
            <w:tcW w:w="1977" w:type="dxa"/>
            <w:tcBorders>
              <w:left w:val="single" w:sz="8" w:space="0" w:color="auto"/>
            </w:tcBorders>
          </w:tcPr>
          <w:p w14:paraId="3D63E58C" w14:textId="77777777" w:rsidR="006B1C27" w:rsidRDefault="0092344D" w:rsidP="006B1C27">
            <w:sdt>
              <w:sdtPr>
                <w:id w:val="1772045650"/>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3C6A0F37" w14:textId="77777777" w:rsidR="006B1C27" w:rsidRDefault="0092344D" w:rsidP="006B1C27">
            <w:sdt>
              <w:sdtPr>
                <w:id w:val="-1547357911"/>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w:t>
            </w:r>
          </w:p>
          <w:p w14:paraId="4BD68546" w14:textId="77777777" w:rsidR="006B1C27" w:rsidRDefault="0092344D" w:rsidP="006B1C27">
            <w:sdt>
              <w:sdtPr>
                <w:id w:val="1268736458"/>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779" w:type="dxa"/>
            <w:gridSpan w:val="3"/>
            <w:tcBorders>
              <w:left w:val="single" w:sz="8" w:space="0" w:color="auto"/>
              <w:right w:val="single" w:sz="8" w:space="0" w:color="auto"/>
            </w:tcBorders>
          </w:tcPr>
          <w:p w14:paraId="7FC3B587" w14:textId="77777777" w:rsidR="006B1C27" w:rsidRDefault="006B1C27" w:rsidP="006B1C27"/>
        </w:tc>
        <w:tc>
          <w:tcPr>
            <w:tcW w:w="1891" w:type="dxa"/>
            <w:tcBorders>
              <w:left w:val="single" w:sz="8" w:space="0" w:color="auto"/>
            </w:tcBorders>
          </w:tcPr>
          <w:p w14:paraId="1217F9DA" w14:textId="77777777" w:rsidR="006B1C27" w:rsidRDefault="0092344D" w:rsidP="006B1C27">
            <w:sdt>
              <w:sdtPr>
                <w:id w:val="-699853101"/>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3CD8D2C6" w14:textId="77777777" w:rsidR="006B1C27" w:rsidRDefault="0092344D" w:rsidP="006B1C27">
            <w:sdt>
              <w:sdtPr>
                <w:id w:val="-373777403"/>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 </w:t>
            </w:r>
            <w:sdt>
              <w:sdtPr>
                <w:id w:val="-596246519"/>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865" w:type="dxa"/>
            <w:gridSpan w:val="2"/>
            <w:tcBorders>
              <w:left w:val="single" w:sz="8" w:space="0" w:color="auto"/>
            </w:tcBorders>
          </w:tcPr>
          <w:p w14:paraId="651AC0B5" w14:textId="77777777" w:rsidR="006B1C27" w:rsidRDefault="006B1C27" w:rsidP="006B1C27"/>
        </w:tc>
      </w:tr>
      <w:tr w:rsidR="006B1C27" w14:paraId="6E363475" w14:textId="77777777" w:rsidTr="00AA2840">
        <w:tc>
          <w:tcPr>
            <w:tcW w:w="2878" w:type="dxa"/>
            <w:tcBorders>
              <w:right w:val="single" w:sz="8" w:space="0" w:color="auto"/>
            </w:tcBorders>
          </w:tcPr>
          <w:p w14:paraId="4AF7FB87" w14:textId="055CB50A" w:rsidR="006B1C27" w:rsidRPr="002A0228" w:rsidRDefault="006B1C27" w:rsidP="006B1C27">
            <w:pPr>
              <w:textAlignment w:val="baseline"/>
              <w:rPr>
                <w:rFonts w:eastAsia="Times New Roman" w:cstheme="minorHAnsi"/>
                <w:color w:val="000000"/>
              </w:rPr>
            </w:pPr>
            <w:r w:rsidRPr="00113C02">
              <w:rPr>
                <w:rFonts w:eastAsia="Times New Roman" w:cstheme="minorHAnsi"/>
                <w:color w:val="000000"/>
              </w:rPr>
              <w:t>The application requires the proposed operating partner to</w:t>
            </w:r>
            <w:r>
              <w:rPr>
                <w:rFonts w:eastAsia="Times New Roman" w:cstheme="minorHAnsi"/>
                <w:color w:val="000000"/>
              </w:rPr>
              <w:t xml:space="preserve"> name </w:t>
            </w:r>
            <w:r w:rsidRPr="00113C02">
              <w:rPr>
                <w:rFonts w:eastAsia="Times New Roman" w:cstheme="minorHAnsi"/>
                <w:color w:val="000000"/>
              </w:rPr>
              <w:t>the staff that will be fully dedicated to the oversight of the campus(es)</w:t>
            </w:r>
          </w:p>
        </w:tc>
        <w:tc>
          <w:tcPr>
            <w:tcW w:w="1977" w:type="dxa"/>
            <w:tcBorders>
              <w:left w:val="single" w:sz="8" w:space="0" w:color="auto"/>
            </w:tcBorders>
          </w:tcPr>
          <w:p w14:paraId="267939B2" w14:textId="77777777" w:rsidR="006B1C27" w:rsidRDefault="0092344D" w:rsidP="006B1C27">
            <w:sdt>
              <w:sdtPr>
                <w:id w:val="-1492945268"/>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13A7185D" w14:textId="77777777" w:rsidR="006B1C27" w:rsidRDefault="0092344D" w:rsidP="006B1C27">
            <w:sdt>
              <w:sdtPr>
                <w:id w:val="866489833"/>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 </w:t>
            </w:r>
            <w:sdt>
              <w:sdtPr>
                <w:id w:val="1917119672"/>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779" w:type="dxa"/>
            <w:gridSpan w:val="3"/>
            <w:tcBorders>
              <w:left w:val="single" w:sz="8" w:space="0" w:color="auto"/>
              <w:right w:val="single" w:sz="8" w:space="0" w:color="auto"/>
            </w:tcBorders>
          </w:tcPr>
          <w:p w14:paraId="0C5E7231" w14:textId="77777777" w:rsidR="006B1C27" w:rsidRDefault="006B1C27" w:rsidP="006B1C27"/>
        </w:tc>
        <w:tc>
          <w:tcPr>
            <w:tcW w:w="1891" w:type="dxa"/>
            <w:tcBorders>
              <w:left w:val="single" w:sz="8" w:space="0" w:color="auto"/>
            </w:tcBorders>
          </w:tcPr>
          <w:p w14:paraId="1E4F8371" w14:textId="77777777" w:rsidR="006B1C27" w:rsidRDefault="0092344D" w:rsidP="006B1C27">
            <w:sdt>
              <w:sdtPr>
                <w:id w:val="-1336063968"/>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6B723E05" w14:textId="77777777" w:rsidR="006B1C27" w:rsidRDefault="0092344D" w:rsidP="006B1C27">
            <w:sdt>
              <w:sdtPr>
                <w:id w:val="1201203497"/>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 </w:t>
            </w:r>
            <w:sdt>
              <w:sdtPr>
                <w:id w:val="667983750"/>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865" w:type="dxa"/>
            <w:gridSpan w:val="2"/>
            <w:tcBorders>
              <w:left w:val="single" w:sz="8" w:space="0" w:color="auto"/>
            </w:tcBorders>
          </w:tcPr>
          <w:p w14:paraId="18C239F5" w14:textId="77777777" w:rsidR="006B1C27" w:rsidRDefault="006B1C27" w:rsidP="006B1C27"/>
        </w:tc>
      </w:tr>
      <w:tr w:rsidR="006B1C27" w14:paraId="40195254" w14:textId="77777777" w:rsidTr="00AA2840">
        <w:tc>
          <w:tcPr>
            <w:tcW w:w="2878" w:type="dxa"/>
            <w:tcBorders>
              <w:right w:val="single" w:sz="8" w:space="0" w:color="auto"/>
            </w:tcBorders>
          </w:tcPr>
          <w:p w14:paraId="6E53871B" w14:textId="32868AA9" w:rsidR="006B1C27" w:rsidRPr="002A0228" w:rsidRDefault="006B1C27" w:rsidP="006B1C27">
            <w:pPr>
              <w:textAlignment w:val="baseline"/>
              <w:rPr>
                <w:rFonts w:eastAsia="Times New Roman" w:cstheme="minorHAnsi"/>
                <w:color w:val="000000"/>
              </w:rPr>
            </w:pPr>
            <w:r w:rsidRPr="00113C02">
              <w:rPr>
                <w:rFonts w:eastAsia="Times New Roman" w:cstheme="minorHAnsi"/>
                <w:color w:val="000000"/>
              </w:rPr>
              <w:t>The application requires the proposed operating partner to provide evidence that the staff that will manage each campus has experience managing schools or academic programs </w:t>
            </w:r>
          </w:p>
        </w:tc>
        <w:tc>
          <w:tcPr>
            <w:tcW w:w="1977" w:type="dxa"/>
            <w:tcBorders>
              <w:left w:val="single" w:sz="8" w:space="0" w:color="auto"/>
            </w:tcBorders>
          </w:tcPr>
          <w:p w14:paraId="56C1E703" w14:textId="77777777" w:rsidR="006B1C27" w:rsidRDefault="0092344D" w:rsidP="006B1C27">
            <w:sdt>
              <w:sdtPr>
                <w:id w:val="30157681"/>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67C83F92" w14:textId="77777777" w:rsidR="006B1C27" w:rsidRDefault="0092344D" w:rsidP="006B1C27">
            <w:sdt>
              <w:sdtPr>
                <w:id w:val="-847091865"/>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w:t>
            </w:r>
          </w:p>
          <w:p w14:paraId="1572F8F8" w14:textId="083BA9F2" w:rsidR="006B1C27" w:rsidRDefault="0092344D" w:rsidP="006B1C27">
            <w:sdt>
              <w:sdtPr>
                <w:id w:val="797804483"/>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779" w:type="dxa"/>
            <w:gridSpan w:val="3"/>
            <w:tcBorders>
              <w:left w:val="single" w:sz="8" w:space="0" w:color="auto"/>
              <w:right w:val="single" w:sz="8" w:space="0" w:color="auto"/>
            </w:tcBorders>
          </w:tcPr>
          <w:p w14:paraId="76C5F3C5" w14:textId="77777777" w:rsidR="006B1C27" w:rsidRDefault="006B1C27" w:rsidP="006B1C27"/>
        </w:tc>
        <w:tc>
          <w:tcPr>
            <w:tcW w:w="1891" w:type="dxa"/>
            <w:tcBorders>
              <w:left w:val="single" w:sz="8" w:space="0" w:color="auto"/>
            </w:tcBorders>
          </w:tcPr>
          <w:p w14:paraId="25F5F309" w14:textId="77777777" w:rsidR="006B1C27" w:rsidRDefault="0092344D" w:rsidP="006B1C27">
            <w:sdt>
              <w:sdtPr>
                <w:id w:val="-1968885102"/>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6779576A" w14:textId="77777777" w:rsidR="006B1C27" w:rsidRDefault="0092344D" w:rsidP="006B1C27">
            <w:sdt>
              <w:sdtPr>
                <w:id w:val="1424838739"/>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w:t>
            </w:r>
          </w:p>
          <w:p w14:paraId="2325B6D1" w14:textId="351B71B9" w:rsidR="006B1C27" w:rsidRDefault="0092344D" w:rsidP="006B1C27">
            <w:sdt>
              <w:sdtPr>
                <w:id w:val="-597570161"/>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865" w:type="dxa"/>
            <w:gridSpan w:val="2"/>
            <w:tcBorders>
              <w:left w:val="single" w:sz="8" w:space="0" w:color="auto"/>
            </w:tcBorders>
          </w:tcPr>
          <w:p w14:paraId="78E33947" w14:textId="77777777" w:rsidR="006B1C27" w:rsidRDefault="006B1C27" w:rsidP="006B1C27"/>
        </w:tc>
      </w:tr>
      <w:tr w:rsidR="006B1C27" w14:paraId="5BDA9503" w14:textId="77777777" w:rsidTr="00AA2840">
        <w:tc>
          <w:tcPr>
            <w:tcW w:w="2878" w:type="dxa"/>
            <w:tcBorders>
              <w:right w:val="single" w:sz="8" w:space="0" w:color="auto"/>
            </w:tcBorders>
          </w:tcPr>
          <w:p w14:paraId="14019A53" w14:textId="68A7151D" w:rsidR="006B1C27" w:rsidRDefault="006B1C27" w:rsidP="006B1C27">
            <w:pPr>
              <w:textAlignment w:val="baseline"/>
            </w:pPr>
            <w:r w:rsidRPr="00113C02">
              <w:rPr>
                <w:rFonts w:eastAsia="Times New Roman" w:cstheme="minorHAnsi"/>
                <w:color w:val="000000"/>
              </w:rPr>
              <w:t>The application requires the proposed operating partner to provide evidence that the staff that will manage each campus is/will be fully dedicated to the management of the campus (i.e., no other job duties with the proposed operating partner organization, not managing campuses in other districts</w:t>
            </w:r>
            <w:r>
              <w:rPr>
                <w:rFonts w:eastAsia="Times New Roman" w:cstheme="minorHAnsi"/>
                <w:color w:val="000000"/>
              </w:rPr>
              <w:t>)</w:t>
            </w:r>
          </w:p>
        </w:tc>
        <w:tc>
          <w:tcPr>
            <w:tcW w:w="1977" w:type="dxa"/>
            <w:tcBorders>
              <w:left w:val="single" w:sz="8" w:space="0" w:color="auto"/>
            </w:tcBorders>
          </w:tcPr>
          <w:p w14:paraId="4ED16B02" w14:textId="77777777" w:rsidR="006B1C27" w:rsidRDefault="0092344D" w:rsidP="006B1C27">
            <w:sdt>
              <w:sdtPr>
                <w:id w:val="-238255614"/>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53030723" w14:textId="77777777" w:rsidR="006B1C27" w:rsidRDefault="0092344D" w:rsidP="006B1C27">
            <w:sdt>
              <w:sdtPr>
                <w:id w:val="-562556628"/>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w:t>
            </w:r>
          </w:p>
          <w:p w14:paraId="1C8A0C44" w14:textId="3635BAA2" w:rsidR="006B1C27" w:rsidRDefault="0092344D" w:rsidP="006B1C27">
            <w:sdt>
              <w:sdtPr>
                <w:id w:val="476266256"/>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779" w:type="dxa"/>
            <w:gridSpan w:val="3"/>
            <w:tcBorders>
              <w:left w:val="single" w:sz="8" w:space="0" w:color="auto"/>
              <w:right w:val="single" w:sz="8" w:space="0" w:color="auto"/>
            </w:tcBorders>
          </w:tcPr>
          <w:p w14:paraId="77054353" w14:textId="77777777" w:rsidR="006B1C27" w:rsidRDefault="006B1C27" w:rsidP="006B1C27"/>
        </w:tc>
        <w:tc>
          <w:tcPr>
            <w:tcW w:w="1891" w:type="dxa"/>
            <w:tcBorders>
              <w:left w:val="single" w:sz="8" w:space="0" w:color="auto"/>
            </w:tcBorders>
          </w:tcPr>
          <w:p w14:paraId="2DB1361D" w14:textId="77777777" w:rsidR="006B1C27" w:rsidRDefault="0092344D" w:rsidP="006B1C27">
            <w:sdt>
              <w:sdtPr>
                <w:id w:val="-1937050955"/>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0275BE3F" w14:textId="77777777" w:rsidR="006B1C27" w:rsidRDefault="0092344D" w:rsidP="006B1C27">
            <w:sdt>
              <w:sdtPr>
                <w:id w:val="1974858335"/>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w:t>
            </w:r>
          </w:p>
          <w:p w14:paraId="1FF4B0F4" w14:textId="7A1023D7" w:rsidR="006B1C27" w:rsidRDefault="0092344D" w:rsidP="006B1C27">
            <w:sdt>
              <w:sdtPr>
                <w:id w:val="-1990622368"/>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865" w:type="dxa"/>
            <w:gridSpan w:val="2"/>
            <w:tcBorders>
              <w:left w:val="single" w:sz="8" w:space="0" w:color="auto"/>
            </w:tcBorders>
          </w:tcPr>
          <w:p w14:paraId="09354667" w14:textId="77777777" w:rsidR="006B1C27" w:rsidRDefault="006B1C27" w:rsidP="006B1C27"/>
        </w:tc>
      </w:tr>
      <w:tr w:rsidR="006B1C27" w:rsidRPr="000D5284" w14:paraId="54CF8D62" w14:textId="77777777" w:rsidTr="00AA2840">
        <w:tc>
          <w:tcPr>
            <w:tcW w:w="5756" w:type="dxa"/>
            <w:gridSpan w:val="3"/>
            <w:shd w:val="clear" w:color="auto" w:fill="D9D9D9" w:themeFill="background1" w:themeFillShade="D9"/>
          </w:tcPr>
          <w:p w14:paraId="4E46DC42" w14:textId="67EA44EE" w:rsidR="006B1C27" w:rsidRPr="000D5284" w:rsidRDefault="006B1C27" w:rsidP="006B1C27">
            <w:pPr>
              <w:rPr>
                <w:b/>
                <w:bCs/>
                <w:sz w:val="24"/>
                <w:szCs w:val="24"/>
              </w:rPr>
            </w:pPr>
            <w:bookmarkStart w:id="12" w:name="_Hlk49327398"/>
            <w:r w:rsidRPr="002A0228">
              <w:rPr>
                <w:b/>
                <w:bCs/>
                <w:sz w:val="24"/>
                <w:szCs w:val="24"/>
              </w:rPr>
              <w:t>The local application requires the proposed operating partner to describe the organization and any operating history.</w:t>
            </w:r>
          </w:p>
        </w:tc>
        <w:tc>
          <w:tcPr>
            <w:tcW w:w="2878" w:type="dxa"/>
            <w:gridSpan w:val="2"/>
            <w:shd w:val="clear" w:color="auto" w:fill="D9D9D9" w:themeFill="background1" w:themeFillShade="D9"/>
            <w:vAlign w:val="center"/>
          </w:tcPr>
          <w:p w14:paraId="0F7CA71F" w14:textId="77777777" w:rsidR="006B1C27" w:rsidRPr="000D5284" w:rsidRDefault="006B1C27" w:rsidP="006B1C27">
            <w:pPr>
              <w:jc w:val="center"/>
              <w:rPr>
                <w:b/>
                <w:bCs/>
                <w:sz w:val="24"/>
                <w:szCs w:val="24"/>
              </w:rPr>
            </w:pPr>
            <w:r w:rsidRPr="000D5284">
              <w:rPr>
                <w:b/>
                <w:bCs/>
                <w:sz w:val="24"/>
                <w:szCs w:val="24"/>
              </w:rPr>
              <w:t xml:space="preserve">Meets </w:t>
            </w:r>
            <w:sdt>
              <w:sdtPr>
                <w:rPr>
                  <w:b/>
                  <w:bCs/>
                  <w:sz w:val="24"/>
                  <w:szCs w:val="24"/>
                </w:rPr>
                <w:id w:val="2095042839"/>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gridSpan w:val="2"/>
            <w:shd w:val="clear" w:color="auto" w:fill="D9D9D9" w:themeFill="background1" w:themeFillShade="D9"/>
            <w:vAlign w:val="center"/>
          </w:tcPr>
          <w:p w14:paraId="3C240D41" w14:textId="77777777" w:rsidR="006B1C27" w:rsidRPr="000D5284" w:rsidRDefault="006B1C27" w:rsidP="006B1C27">
            <w:pPr>
              <w:jc w:val="center"/>
              <w:rPr>
                <w:b/>
                <w:bCs/>
                <w:sz w:val="24"/>
                <w:szCs w:val="24"/>
              </w:rPr>
            </w:pPr>
            <w:r w:rsidRPr="000D5284">
              <w:rPr>
                <w:b/>
                <w:bCs/>
                <w:sz w:val="24"/>
                <w:szCs w:val="24"/>
              </w:rPr>
              <w:t xml:space="preserve">Partially Meets </w:t>
            </w:r>
            <w:sdt>
              <w:sdtPr>
                <w:rPr>
                  <w:b/>
                  <w:bCs/>
                  <w:sz w:val="24"/>
                  <w:szCs w:val="24"/>
                </w:rPr>
                <w:id w:val="-782338269"/>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vAlign w:val="center"/>
          </w:tcPr>
          <w:p w14:paraId="4E1D4AE8" w14:textId="77777777" w:rsidR="006B1C27" w:rsidRPr="000D5284" w:rsidRDefault="006B1C27" w:rsidP="006B1C27">
            <w:pPr>
              <w:jc w:val="center"/>
              <w:rPr>
                <w:b/>
                <w:bCs/>
                <w:sz w:val="24"/>
                <w:szCs w:val="24"/>
              </w:rPr>
            </w:pPr>
            <w:r w:rsidRPr="000D5284">
              <w:rPr>
                <w:b/>
                <w:bCs/>
                <w:sz w:val="24"/>
                <w:szCs w:val="24"/>
              </w:rPr>
              <w:t xml:space="preserve">Does Not Meet </w:t>
            </w:r>
            <w:sdt>
              <w:sdtPr>
                <w:rPr>
                  <w:b/>
                  <w:bCs/>
                  <w:sz w:val="24"/>
                  <w:szCs w:val="24"/>
                </w:rPr>
                <w:id w:val="-958339787"/>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p>
        </w:tc>
      </w:tr>
      <w:tr w:rsidR="006B1C27" w:rsidRPr="000D5284" w14:paraId="22BF8975" w14:textId="77777777" w:rsidTr="00AA2840">
        <w:tc>
          <w:tcPr>
            <w:tcW w:w="2878" w:type="dxa"/>
            <w:vMerge w:val="restart"/>
            <w:tcBorders>
              <w:right w:val="single" w:sz="8" w:space="0" w:color="auto"/>
            </w:tcBorders>
            <w:shd w:val="clear" w:color="auto" w:fill="F2F2F2" w:themeFill="background1" w:themeFillShade="F2"/>
            <w:vAlign w:val="center"/>
          </w:tcPr>
          <w:p w14:paraId="00C2C263" w14:textId="77777777" w:rsidR="006B1C27" w:rsidRPr="000D5284" w:rsidRDefault="006B1C27" w:rsidP="006B1C27">
            <w:pPr>
              <w:jc w:val="center"/>
              <w:rPr>
                <w:b/>
                <w:bCs/>
                <w:sz w:val="24"/>
                <w:szCs w:val="24"/>
              </w:rPr>
            </w:pPr>
            <w:r w:rsidRPr="000D5284">
              <w:rPr>
                <w:b/>
                <w:bCs/>
                <w:sz w:val="24"/>
                <w:szCs w:val="24"/>
              </w:rPr>
              <w:t>Success Criteria</w:t>
            </w:r>
          </w:p>
        </w:tc>
        <w:tc>
          <w:tcPr>
            <w:tcW w:w="5756" w:type="dxa"/>
            <w:gridSpan w:val="4"/>
            <w:tcBorders>
              <w:top w:val="single" w:sz="8" w:space="0" w:color="auto"/>
              <w:left w:val="single" w:sz="8" w:space="0" w:color="auto"/>
              <w:right w:val="single" w:sz="8" w:space="0" w:color="auto"/>
            </w:tcBorders>
            <w:shd w:val="clear" w:color="auto" w:fill="F2F2F2" w:themeFill="background1" w:themeFillShade="F2"/>
          </w:tcPr>
          <w:p w14:paraId="4AA80876" w14:textId="1083A0D4" w:rsidR="006B1C27" w:rsidRPr="000D5284" w:rsidRDefault="00B4655E" w:rsidP="006B1C27">
            <w:pPr>
              <w:jc w:val="center"/>
              <w:rPr>
                <w:b/>
                <w:bCs/>
                <w:sz w:val="24"/>
                <w:szCs w:val="24"/>
              </w:rPr>
            </w:pPr>
            <w:r>
              <w:rPr>
                <w:b/>
                <w:bCs/>
                <w:sz w:val="24"/>
                <w:szCs w:val="24"/>
              </w:rPr>
              <w:t>Initial TEA Review</w:t>
            </w:r>
          </w:p>
        </w:tc>
        <w:tc>
          <w:tcPr>
            <w:tcW w:w="5756" w:type="dxa"/>
            <w:gridSpan w:val="3"/>
            <w:tcBorders>
              <w:left w:val="single" w:sz="8" w:space="0" w:color="auto"/>
            </w:tcBorders>
            <w:shd w:val="clear" w:color="auto" w:fill="F2F2F2" w:themeFill="background1" w:themeFillShade="F2"/>
          </w:tcPr>
          <w:p w14:paraId="2B597A8F" w14:textId="35D3B17B" w:rsidR="006B1C27" w:rsidRPr="000D5284" w:rsidRDefault="006B1C27" w:rsidP="006B1C27">
            <w:pPr>
              <w:jc w:val="center"/>
              <w:rPr>
                <w:b/>
                <w:bCs/>
                <w:sz w:val="24"/>
                <w:szCs w:val="24"/>
              </w:rPr>
            </w:pPr>
            <w:r>
              <w:rPr>
                <w:b/>
                <w:bCs/>
                <w:sz w:val="24"/>
                <w:szCs w:val="24"/>
              </w:rPr>
              <w:t>Resubmission</w:t>
            </w:r>
          </w:p>
        </w:tc>
      </w:tr>
      <w:bookmarkEnd w:id="12"/>
      <w:tr w:rsidR="006B1C27" w:rsidRPr="000D5284" w14:paraId="4BC38B4D" w14:textId="77777777" w:rsidTr="00AA2840">
        <w:tc>
          <w:tcPr>
            <w:tcW w:w="2878" w:type="dxa"/>
            <w:vMerge/>
            <w:tcBorders>
              <w:right w:val="single" w:sz="8" w:space="0" w:color="auto"/>
            </w:tcBorders>
            <w:shd w:val="clear" w:color="auto" w:fill="F2F2F2" w:themeFill="background1" w:themeFillShade="F2"/>
          </w:tcPr>
          <w:p w14:paraId="29090840" w14:textId="77777777" w:rsidR="006B1C27" w:rsidRDefault="006B1C27" w:rsidP="006B1C27"/>
        </w:tc>
        <w:tc>
          <w:tcPr>
            <w:tcW w:w="1977" w:type="dxa"/>
            <w:tcBorders>
              <w:left w:val="single" w:sz="8" w:space="0" w:color="auto"/>
            </w:tcBorders>
            <w:shd w:val="clear" w:color="auto" w:fill="F2F2F2" w:themeFill="background1" w:themeFillShade="F2"/>
          </w:tcPr>
          <w:p w14:paraId="5A8E424F" w14:textId="77777777" w:rsidR="006B1C27" w:rsidRPr="000D5284" w:rsidRDefault="006B1C27" w:rsidP="006B1C27">
            <w:pPr>
              <w:jc w:val="center"/>
              <w:rPr>
                <w:b/>
                <w:bCs/>
              </w:rPr>
            </w:pPr>
            <w:r w:rsidRPr="000D5284">
              <w:rPr>
                <w:b/>
                <w:bCs/>
              </w:rPr>
              <w:t>Score</w:t>
            </w:r>
          </w:p>
        </w:tc>
        <w:tc>
          <w:tcPr>
            <w:tcW w:w="3779" w:type="dxa"/>
            <w:gridSpan w:val="3"/>
            <w:tcBorders>
              <w:left w:val="single" w:sz="8" w:space="0" w:color="auto"/>
              <w:right w:val="single" w:sz="8" w:space="0" w:color="auto"/>
            </w:tcBorders>
            <w:shd w:val="clear" w:color="auto" w:fill="F2F2F2" w:themeFill="background1" w:themeFillShade="F2"/>
          </w:tcPr>
          <w:p w14:paraId="1E92C058" w14:textId="4A30EA64" w:rsidR="006B1C27" w:rsidRPr="000D5284" w:rsidRDefault="006B1C27" w:rsidP="006B1C27">
            <w:pPr>
              <w:jc w:val="center"/>
              <w:rPr>
                <w:b/>
                <w:bCs/>
              </w:rPr>
            </w:pPr>
            <w:r>
              <w:rPr>
                <w:b/>
                <w:bCs/>
              </w:rPr>
              <w:t>Needs Follow-up</w:t>
            </w:r>
          </w:p>
        </w:tc>
        <w:tc>
          <w:tcPr>
            <w:tcW w:w="1891" w:type="dxa"/>
            <w:tcBorders>
              <w:left w:val="single" w:sz="8" w:space="0" w:color="auto"/>
            </w:tcBorders>
            <w:shd w:val="clear" w:color="auto" w:fill="F2F2F2" w:themeFill="background1" w:themeFillShade="F2"/>
          </w:tcPr>
          <w:p w14:paraId="7EE9BC2B" w14:textId="0B11E4CB" w:rsidR="006B1C27" w:rsidRPr="000D5284" w:rsidRDefault="006B1C27" w:rsidP="006B1C27">
            <w:pPr>
              <w:jc w:val="center"/>
              <w:rPr>
                <w:b/>
                <w:bCs/>
              </w:rPr>
            </w:pPr>
            <w:r w:rsidRPr="000D5284">
              <w:rPr>
                <w:b/>
                <w:bCs/>
              </w:rPr>
              <w:t>Score</w:t>
            </w:r>
          </w:p>
        </w:tc>
        <w:tc>
          <w:tcPr>
            <w:tcW w:w="3865" w:type="dxa"/>
            <w:gridSpan w:val="2"/>
            <w:tcBorders>
              <w:left w:val="single" w:sz="8" w:space="0" w:color="auto"/>
            </w:tcBorders>
            <w:shd w:val="clear" w:color="auto" w:fill="F2F2F2" w:themeFill="background1" w:themeFillShade="F2"/>
          </w:tcPr>
          <w:p w14:paraId="67E4B368" w14:textId="646E8FB8" w:rsidR="006B1C27" w:rsidRPr="000D5284" w:rsidRDefault="006B1C27" w:rsidP="006B1C27">
            <w:pPr>
              <w:jc w:val="center"/>
              <w:rPr>
                <w:b/>
                <w:bCs/>
              </w:rPr>
            </w:pPr>
            <w:r>
              <w:rPr>
                <w:b/>
                <w:bCs/>
              </w:rPr>
              <w:t>Evidence</w:t>
            </w:r>
          </w:p>
        </w:tc>
      </w:tr>
      <w:tr w:rsidR="006B1C27" w14:paraId="427D469F" w14:textId="77777777" w:rsidTr="00AA2840">
        <w:tc>
          <w:tcPr>
            <w:tcW w:w="2878" w:type="dxa"/>
            <w:tcBorders>
              <w:right w:val="single" w:sz="8" w:space="0" w:color="auto"/>
            </w:tcBorders>
          </w:tcPr>
          <w:p w14:paraId="27C3DFBE" w14:textId="1036D8D3" w:rsidR="006B1C27" w:rsidRPr="00D77ADD" w:rsidRDefault="006B1C27" w:rsidP="006B1C27">
            <w:pPr>
              <w:textAlignment w:val="baseline"/>
              <w:rPr>
                <w:rFonts w:eastAsia="Times New Roman" w:cstheme="minorHAnsi"/>
                <w:color w:val="000000"/>
              </w:rPr>
            </w:pPr>
            <w:r w:rsidRPr="00113C02">
              <w:rPr>
                <w:rFonts w:eastAsia="Times New Roman" w:cstheme="minorHAnsi"/>
                <w:color w:val="000000"/>
              </w:rPr>
              <w:t>The application has a section that requires proposed operating partners that have managed a campus or campuses in the past to describe any operating and academic performance history </w:t>
            </w:r>
          </w:p>
        </w:tc>
        <w:tc>
          <w:tcPr>
            <w:tcW w:w="1977" w:type="dxa"/>
            <w:tcBorders>
              <w:left w:val="single" w:sz="8" w:space="0" w:color="auto"/>
            </w:tcBorders>
          </w:tcPr>
          <w:p w14:paraId="206B3C8A" w14:textId="77777777" w:rsidR="006B1C27" w:rsidRDefault="0092344D" w:rsidP="006B1C27">
            <w:sdt>
              <w:sdtPr>
                <w:id w:val="105313021"/>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4CFE3CAB" w14:textId="77777777" w:rsidR="006B1C27" w:rsidRDefault="0092344D" w:rsidP="006B1C27">
            <w:sdt>
              <w:sdtPr>
                <w:id w:val="1132139872"/>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 </w:t>
            </w:r>
            <w:sdt>
              <w:sdtPr>
                <w:id w:val="1076713714"/>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779" w:type="dxa"/>
            <w:gridSpan w:val="3"/>
            <w:tcBorders>
              <w:left w:val="single" w:sz="8" w:space="0" w:color="auto"/>
              <w:right w:val="single" w:sz="8" w:space="0" w:color="auto"/>
            </w:tcBorders>
          </w:tcPr>
          <w:p w14:paraId="506A5159" w14:textId="480BD720" w:rsidR="006B1C27" w:rsidRDefault="006B1C27" w:rsidP="006B1C27"/>
        </w:tc>
        <w:tc>
          <w:tcPr>
            <w:tcW w:w="1891" w:type="dxa"/>
            <w:tcBorders>
              <w:left w:val="single" w:sz="8" w:space="0" w:color="auto"/>
            </w:tcBorders>
          </w:tcPr>
          <w:p w14:paraId="19BFAC62" w14:textId="77777777" w:rsidR="006B1C27" w:rsidRDefault="0092344D" w:rsidP="006B1C27">
            <w:sdt>
              <w:sdtPr>
                <w:id w:val="-1944996736"/>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6944F867" w14:textId="77777777" w:rsidR="006B1C27" w:rsidRDefault="0092344D" w:rsidP="006B1C27">
            <w:sdt>
              <w:sdtPr>
                <w:id w:val="-84455471"/>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 </w:t>
            </w:r>
            <w:sdt>
              <w:sdtPr>
                <w:id w:val="-1654438872"/>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865" w:type="dxa"/>
            <w:gridSpan w:val="2"/>
            <w:tcBorders>
              <w:left w:val="single" w:sz="8" w:space="0" w:color="auto"/>
            </w:tcBorders>
          </w:tcPr>
          <w:p w14:paraId="15FA683A" w14:textId="77777777" w:rsidR="006B1C27" w:rsidRDefault="006B1C27" w:rsidP="006B1C27"/>
        </w:tc>
      </w:tr>
      <w:tr w:rsidR="006B1C27" w14:paraId="6B4E4A1D" w14:textId="77777777" w:rsidTr="00AA2840">
        <w:tc>
          <w:tcPr>
            <w:tcW w:w="2878" w:type="dxa"/>
            <w:tcBorders>
              <w:right w:val="single" w:sz="8" w:space="0" w:color="auto"/>
            </w:tcBorders>
          </w:tcPr>
          <w:p w14:paraId="5B0B1B86" w14:textId="11B60DA9" w:rsidR="006B1C27" w:rsidRPr="002A0228" w:rsidRDefault="006B1C27" w:rsidP="006B1C27">
            <w:pPr>
              <w:textAlignment w:val="baseline"/>
              <w:rPr>
                <w:rFonts w:eastAsia="Times New Roman" w:cstheme="minorHAnsi"/>
                <w:color w:val="000000"/>
              </w:rPr>
            </w:pPr>
            <w:r w:rsidRPr="00113C02">
              <w:rPr>
                <w:rFonts w:eastAsia="Times New Roman" w:cstheme="minorHAnsi"/>
                <w:color w:val="000000"/>
              </w:rPr>
              <w:t>The application asks what type of eligible entity the proposed operating partner organization is (an open-enrollment charter school, an institution of higher education as defined under Section 61.003, a private or independent institution of higher education as defined under Section 61.003, an organization that is exempt from taxation under Section 501(c)(3), Internal Revenue Code of 1986 (26 U.S.C. Section 501(c)(3)), or a governmental entity)</w:t>
            </w:r>
          </w:p>
        </w:tc>
        <w:tc>
          <w:tcPr>
            <w:tcW w:w="1977" w:type="dxa"/>
            <w:tcBorders>
              <w:left w:val="single" w:sz="8" w:space="0" w:color="auto"/>
            </w:tcBorders>
          </w:tcPr>
          <w:p w14:paraId="3D7268DD" w14:textId="77777777" w:rsidR="006B1C27" w:rsidRDefault="0092344D" w:rsidP="006B1C27">
            <w:sdt>
              <w:sdtPr>
                <w:id w:val="2126031316"/>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308D80E6" w14:textId="692DB110" w:rsidR="006B1C27" w:rsidRDefault="0092344D" w:rsidP="006B1C27">
            <w:pPr>
              <w:rPr>
                <w:rFonts w:ascii="MS Gothic" w:eastAsia="MS Gothic" w:hAnsi="MS Gothic"/>
              </w:rPr>
            </w:pPr>
            <w:sdt>
              <w:sdtPr>
                <w:id w:val="-1828738065"/>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 </w:t>
            </w:r>
            <w:sdt>
              <w:sdtPr>
                <w:id w:val="1114715578"/>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779" w:type="dxa"/>
            <w:gridSpan w:val="3"/>
            <w:tcBorders>
              <w:left w:val="single" w:sz="8" w:space="0" w:color="auto"/>
              <w:right w:val="single" w:sz="8" w:space="0" w:color="auto"/>
            </w:tcBorders>
          </w:tcPr>
          <w:p w14:paraId="3F96C568" w14:textId="77777777" w:rsidR="006B1C27" w:rsidRDefault="006B1C27" w:rsidP="006B1C27"/>
        </w:tc>
        <w:tc>
          <w:tcPr>
            <w:tcW w:w="1891" w:type="dxa"/>
            <w:tcBorders>
              <w:left w:val="single" w:sz="8" w:space="0" w:color="auto"/>
            </w:tcBorders>
          </w:tcPr>
          <w:p w14:paraId="3E9FB78A" w14:textId="77777777" w:rsidR="006B1C27" w:rsidRDefault="0092344D" w:rsidP="006B1C27">
            <w:sdt>
              <w:sdtPr>
                <w:id w:val="-1787579561"/>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632F57AB" w14:textId="10510752" w:rsidR="006B1C27" w:rsidRDefault="0092344D" w:rsidP="006B1C27">
            <w:pPr>
              <w:rPr>
                <w:rFonts w:ascii="MS Gothic" w:eastAsia="MS Gothic" w:hAnsi="MS Gothic"/>
              </w:rPr>
            </w:pPr>
            <w:sdt>
              <w:sdtPr>
                <w:id w:val="1882524329"/>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 </w:t>
            </w:r>
            <w:sdt>
              <w:sdtPr>
                <w:id w:val="854085953"/>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865" w:type="dxa"/>
            <w:gridSpan w:val="2"/>
            <w:tcBorders>
              <w:left w:val="single" w:sz="8" w:space="0" w:color="auto"/>
            </w:tcBorders>
          </w:tcPr>
          <w:p w14:paraId="2A431A22" w14:textId="77777777" w:rsidR="006B1C27" w:rsidRDefault="006B1C27" w:rsidP="006B1C27"/>
        </w:tc>
      </w:tr>
      <w:tr w:rsidR="006B1C27" w14:paraId="2ACE1DC7" w14:textId="77777777" w:rsidTr="00AA2840">
        <w:tc>
          <w:tcPr>
            <w:tcW w:w="2878" w:type="dxa"/>
            <w:tcBorders>
              <w:right w:val="single" w:sz="8" w:space="0" w:color="auto"/>
            </w:tcBorders>
          </w:tcPr>
          <w:p w14:paraId="6C192581" w14:textId="4BEEF7A5" w:rsidR="006B1C27" w:rsidRPr="00113C02" w:rsidRDefault="006B1C27" w:rsidP="006B1C27">
            <w:pPr>
              <w:textAlignment w:val="baseline"/>
              <w:rPr>
                <w:rFonts w:eastAsia="Times New Roman" w:cstheme="minorHAnsi"/>
                <w:color w:val="000000"/>
              </w:rPr>
            </w:pPr>
            <w:r w:rsidRPr="00113C02">
              <w:rPr>
                <w:rFonts w:eastAsia="Times New Roman" w:cstheme="minorHAnsi"/>
                <w:color w:val="000000"/>
              </w:rPr>
              <w:t>The application asks for information about the proposed operating partner board, including</w:t>
            </w:r>
            <w:r>
              <w:rPr>
                <w:rFonts w:eastAsia="Times New Roman" w:cstheme="minorHAnsi"/>
                <w:color w:val="000000"/>
              </w:rPr>
              <w:t>:</w:t>
            </w:r>
          </w:p>
          <w:p w14:paraId="1BC0BCED" w14:textId="77777777" w:rsidR="006B1C27" w:rsidRPr="00113C02" w:rsidRDefault="006B1C27" w:rsidP="006B1C27">
            <w:pPr>
              <w:numPr>
                <w:ilvl w:val="0"/>
                <w:numId w:val="20"/>
              </w:numPr>
              <w:textAlignment w:val="baseline"/>
              <w:rPr>
                <w:rFonts w:eastAsia="Times New Roman" w:cstheme="minorHAnsi"/>
                <w:color w:val="000000"/>
              </w:rPr>
            </w:pPr>
            <w:r w:rsidRPr="00113C02">
              <w:rPr>
                <w:rFonts w:eastAsia="Times New Roman" w:cstheme="minorHAnsi"/>
                <w:color w:val="000000"/>
              </w:rPr>
              <w:t>The current board members (must be at least 3 at time of application to the district)</w:t>
            </w:r>
          </w:p>
          <w:p w14:paraId="4C1C9BB3" w14:textId="77777777" w:rsidR="006B1C27" w:rsidRPr="00113C02" w:rsidRDefault="006B1C27" w:rsidP="006B1C27">
            <w:pPr>
              <w:numPr>
                <w:ilvl w:val="0"/>
                <w:numId w:val="20"/>
              </w:numPr>
              <w:textAlignment w:val="baseline"/>
              <w:rPr>
                <w:rFonts w:eastAsia="Times New Roman" w:cstheme="minorHAnsi"/>
                <w:color w:val="000000"/>
              </w:rPr>
            </w:pPr>
            <w:r w:rsidRPr="00113C02">
              <w:rPr>
                <w:rFonts w:eastAsia="Times New Roman" w:cstheme="minorHAnsi"/>
                <w:color w:val="000000"/>
              </w:rPr>
              <w:t>Qualifications, affiliations and/or employers of the proposed operating partner board members </w:t>
            </w:r>
          </w:p>
          <w:p w14:paraId="357E2A7B" w14:textId="25C500A2" w:rsidR="006B1C27" w:rsidRPr="002A0228" w:rsidRDefault="006B1C27" w:rsidP="006B1C27">
            <w:pPr>
              <w:numPr>
                <w:ilvl w:val="0"/>
                <w:numId w:val="20"/>
              </w:numPr>
              <w:textAlignment w:val="baseline"/>
              <w:rPr>
                <w:rFonts w:eastAsia="Times New Roman" w:cstheme="minorHAnsi"/>
                <w:color w:val="000000"/>
              </w:rPr>
            </w:pPr>
            <w:r w:rsidRPr="00113C02">
              <w:rPr>
                <w:rFonts w:eastAsia="Times New Roman" w:cstheme="minorHAnsi"/>
                <w:color w:val="000000"/>
              </w:rPr>
              <w:lastRenderedPageBreak/>
              <w:t>The current and continued independence of the proposed operating partner board from the district board and district authorizing staff</w:t>
            </w:r>
          </w:p>
        </w:tc>
        <w:tc>
          <w:tcPr>
            <w:tcW w:w="1977" w:type="dxa"/>
            <w:tcBorders>
              <w:left w:val="single" w:sz="8" w:space="0" w:color="auto"/>
            </w:tcBorders>
          </w:tcPr>
          <w:p w14:paraId="4430728C" w14:textId="77777777" w:rsidR="006B1C27" w:rsidRDefault="0092344D" w:rsidP="006B1C27">
            <w:sdt>
              <w:sdtPr>
                <w:id w:val="1960369101"/>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11A731BD" w14:textId="77777777" w:rsidR="006B1C27" w:rsidRDefault="0092344D" w:rsidP="006B1C27">
            <w:pPr>
              <w:rPr>
                <w:rFonts w:ascii="MS Gothic" w:eastAsia="MS Gothic" w:hAnsi="MS Gothic"/>
              </w:rPr>
            </w:pPr>
            <w:sdt>
              <w:sdtPr>
                <w:id w:val="-1306079333"/>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 </w:t>
            </w:r>
            <w:sdt>
              <w:sdtPr>
                <w:id w:val="-891341041"/>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779" w:type="dxa"/>
            <w:gridSpan w:val="3"/>
            <w:tcBorders>
              <w:left w:val="single" w:sz="8" w:space="0" w:color="auto"/>
              <w:right w:val="single" w:sz="8" w:space="0" w:color="auto"/>
            </w:tcBorders>
          </w:tcPr>
          <w:p w14:paraId="562BE112" w14:textId="77777777" w:rsidR="006B1C27" w:rsidRDefault="006B1C27" w:rsidP="006B1C27"/>
        </w:tc>
        <w:tc>
          <w:tcPr>
            <w:tcW w:w="1891" w:type="dxa"/>
            <w:tcBorders>
              <w:left w:val="single" w:sz="8" w:space="0" w:color="auto"/>
            </w:tcBorders>
          </w:tcPr>
          <w:p w14:paraId="6C665F54" w14:textId="77777777" w:rsidR="006B1C27" w:rsidRDefault="0092344D" w:rsidP="006B1C27">
            <w:sdt>
              <w:sdtPr>
                <w:id w:val="-1676951299"/>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2E641A05" w14:textId="77777777" w:rsidR="006B1C27" w:rsidRDefault="0092344D" w:rsidP="006B1C27">
            <w:pPr>
              <w:rPr>
                <w:rFonts w:ascii="MS Gothic" w:eastAsia="MS Gothic" w:hAnsi="MS Gothic"/>
              </w:rPr>
            </w:pPr>
            <w:sdt>
              <w:sdtPr>
                <w:id w:val="225498609"/>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 </w:t>
            </w:r>
            <w:sdt>
              <w:sdtPr>
                <w:id w:val="-286208198"/>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865" w:type="dxa"/>
            <w:gridSpan w:val="2"/>
            <w:tcBorders>
              <w:left w:val="single" w:sz="8" w:space="0" w:color="auto"/>
            </w:tcBorders>
          </w:tcPr>
          <w:p w14:paraId="5146F913" w14:textId="77777777" w:rsidR="006B1C27" w:rsidRDefault="006B1C27" w:rsidP="006B1C27"/>
        </w:tc>
      </w:tr>
      <w:tr w:rsidR="006B1C27" w14:paraId="7604AFE1" w14:textId="77777777" w:rsidTr="00AA2840">
        <w:tc>
          <w:tcPr>
            <w:tcW w:w="2878" w:type="dxa"/>
            <w:tcBorders>
              <w:right w:val="single" w:sz="8" w:space="0" w:color="auto"/>
            </w:tcBorders>
          </w:tcPr>
          <w:p w14:paraId="405926E5" w14:textId="16BACEFE" w:rsidR="006B1C27" w:rsidRDefault="006B1C27" w:rsidP="006B1C27">
            <w:pPr>
              <w:textAlignment w:val="baseline"/>
              <w:rPr>
                <w:rFonts w:eastAsia="Times New Roman" w:cstheme="minorHAnsi"/>
                <w:color w:val="000000"/>
              </w:rPr>
            </w:pPr>
            <w:r w:rsidRPr="00113C02">
              <w:rPr>
                <w:rFonts w:eastAsia="Times New Roman" w:cstheme="minorHAnsi"/>
                <w:color w:val="000000"/>
              </w:rPr>
              <w:t>The application asks for evidence of the capacity of the proposed operating partner organization to manage the organization's finances</w:t>
            </w:r>
          </w:p>
        </w:tc>
        <w:tc>
          <w:tcPr>
            <w:tcW w:w="1977" w:type="dxa"/>
            <w:tcBorders>
              <w:left w:val="single" w:sz="8" w:space="0" w:color="auto"/>
            </w:tcBorders>
          </w:tcPr>
          <w:p w14:paraId="37360399" w14:textId="77777777" w:rsidR="006B1C27" w:rsidRDefault="0092344D" w:rsidP="006B1C27">
            <w:sdt>
              <w:sdtPr>
                <w:id w:val="1354695485"/>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2E34C758" w14:textId="77777777" w:rsidR="006B1C27" w:rsidRDefault="0092344D" w:rsidP="006B1C27">
            <w:pPr>
              <w:rPr>
                <w:rFonts w:ascii="MS Gothic" w:eastAsia="MS Gothic" w:hAnsi="MS Gothic"/>
              </w:rPr>
            </w:pPr>
            <w:sdt>
              <w:sdtPr>
                <w:id w:val="-1746946078"/>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 </w:t>
            </w:r>
            <w:sdt>
              <w:sdtPr>
                <w:id w:val="-1056543281"/>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779" w:type="dxa"/>
            <w:gridSpan w:val="3"/>
            <w:tcBorders>
              <w:left w:val="single" w:sz="8" w:space="0" w:color="auto"/>
              <w:right w:val="single" w:sz="8" w:space="0" w:color="auto"/>
            </w:tcBorders>
          </w:tcPr>
          <w:p w14:paraId="39D04EBD" w14:textId="77777777" w:rsidR="006B1C27" w:rsidRDefault="006B1C27" w:rsidP="006B1C27"/>
        </w:tc>
        <w:tc>
          <w:tcPr>
            <w:tcW w:w="1891" w:type="dxa"/>
            <w:tcBorders>
              <w:left w:val="single" w:sz="8" w:space="0" w:color="auto"/>
            </w:tcBorders>
          </w:tcPr>
          <w:p w14:paraId="0769855A" w14:textId="77777777" w:rsidR="006B1C27" w:rsidRDefault="0092344D" w:rsidP="006B1C27">
            <w:sdt>
              <w:sdtPr>
                <w:id w:val="82969649"/>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762D7541" w14:textId="77777777" w:rsidR="006B1C27" w:rsidRDefault="0092344D" w:rsidP="006B1C27">
            <w:pPr>
              <w:rPr>
                <w:rFonts w:ascii="MS Gothic" w:eastAsia="MS Gothic" w:hAnsi="MS Gothic"/>
              </w:rPr>
            </w:pPr>
            <w:sdt>
              <w:sdtPr>
                <w:id w:val="455608323"/>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 </w:t>
            </w:r>
            <w:sdt>
              <w:sdtPr>
                <w:id w:val="-1602551376"/>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865" w:type="dxa"/>
            <w:gridSpan w:val="2"/>
            <w:tcBorders>
              <w:left w:val="single" w:sz="8" w:space="0" w:color="auto"/>
            </w:tcBorders>
          </w:tcPr>
          <w:p w14:paraId="48F83B38" w14:textId="77777777" w:rsidR="006B1C27" w:rsidRDefault="006B1C27" w:rsidP="006B1C27"/>
        </w:tc>
      </w:tr>
      <w:tr w:rsidR="006B1C27" w14:paraId="2CCAAAFF" w14:textId="77777777" w:rsidTr="00AA2840">
        <w:tc>
          <w:tcPr>
            <w:tcW w:w="14390" w:type="dxa"/>
            <w:gridSpan w:val="8"/>
            <w:shd w:val="clear" w:color="auto" w:fill="F16038"/>
          </w:tcPr>
          <w:p w14:paraId="5F7F2C12" w14:textId="0F9DD2E0" w:rsidR="006B1C27" w:rsidRDefault="006B1C27" w:rsidP="006B1C27">
            <w:pPr>
              <w:jc w:val="center"/>
            </w:pPr>
            <w:bookmarkStart w:id="13" w:name="Appendix"/>
            <w:bookmarkEnd w:id="13"/>
            <w:r>
              <w:rPr>
                <w:rFonts w:eastAsia="Times New Roman" w:cstheme="minorHAnsi"/>
                <w:b/>
                <w:bCs/>
                <w:color w:val="000000"/>
                <w:sz w:val="24"/>
                <w:szCs w:val="24"/>
              </w:rPr>
              <w:t>Scoring Rubric</w:t>
            </w:r>
          </w:p>
        </w:tc>
      </w:tr>
      <w:tr w:rsidR="006B1C27" w:rsidRPr="000D5284" w14:paraId="7AC49B78" w14:textId="77777777" w:rsidTr="00AA2840">
        <w:tc>
          <w:tcPr>
            <w:tcW w:w="5756" w:type="dxa"/>
            <w:gridSpan w:val="3"/>
            <w:shd w:val="clear" w:color="auto" w:fill="D9D9D9" w:themeFill="background1" w:themeFillShade="D9"/>
          </w:tcPr>
          <w:p w14:paraId="760EC729" w14:textId="5961FBC0" w:rsidR="006B1C27" w:rsidRPr="000D5284" w:rsidRDefault="006B1C27" w:rsidP="006B1C27">
            <w:pPr>
              <w:rPr>
                <w:b/>
                <w:bCs/>
                <w:sz w:val="24"/>
                <w:szCs w:val="24"/>
              </w:rPr>
            </w:pPr>
            <w:r w:rsidRPr="009428F4">
              <w:rPr>
                <w:b/>
                <w:bCs/>
                <w:sz w:val="24"/>
                <w:szCs w:val="24"/>
              </w:rPr>
              <w:t>The scoring rubric ensures that applications are thoroughly and consistently reviewed.</w:t>
            </w:r>
          </w:p>
        </w:tc>
        <w:tc>
          <w:tcPr>
            <w:tcW w:w="2878" w:type="dxa"/>
            <w:gridSpan w:val="2"/>
            <w:shd w:val="clear" w:color="auto" w:fill="D9D9D9" w:themeFill="background1" w:themeFillShade="D9"/>
            <w:vAlign w:val="center"/>
          </w:tcPr>
          <w:p w14:paraId="2FFB5786" w14:textId="77777777" w:rsidR="006B1C27" w:rsidRPr="000D5284" w:rsidRDefault="006B1C27" w:rsidP="006B1C27">
            <w:pPr>
              <w:jc w:val="center"/>
              <w:rPr>
                <w:b/>
                <w:bCs/>
                <w:sz w:val="24"/>
                <w:szCs w:val="24"/>
              </w:rPr>
            </w:pPr>
            <w:r w:rsidRPr="000D5284">
              <w:rPr>
                <w:b/>
                <w:bCs/>
                <w:sz w:val="24"/>
                <w:szCs w:val="24"/>
              </w:rPr>
              <w:t xml:space="preserve">Meets </w:t>
            </w:r>
            <w:sdt>
              <w:sdtPr>
                <w:rPr>
                  <w:b/>
                  <w:bCs/>
                  <w:sz w:val="24"/>
                  <w:szCs w:val="24"/>
                </w:rPr>
                <w:id w:val="-1253590096"/>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gridSpan w:val="2"/>
            <w:shd w:val="clear" w:color="auto" w:fill="D9D9D9" w:themeFill="background1" w:themeFillShade="D9"/>
            <w:vAlign w:val="center"/>
          </w:tcPr>
          <w:p w14:paraId="58596B3F" w14:textId="77777777" w:rsidR="006B1C27" w:rsidRPr="000D5284" w:rsidRDefault="006B1C27" w:rsidP="006B1C27">
            <w:pPr>
              <w:jc w:val="center"/>
              <w:rPr>
                <w:b/>
                <w:bCs/>
                <w:sz w:val="24"/>
                <w:szCs w:val="24"/>
              </w:rPr>
            </w:pPr>
            <w:r w:rsidRPr="000D5284">
              <w:rPr>
                <w:b/>
                <w:bCs/>
                <w:sz w:val="24"/>
                <w:szCs w:val="24"/>
              </w:rPr>
              <w:t xml:space="preserve">Partially Meets </w:t>
            </w:r>
            <w:sdt>
              <w:sdtPr>
                <w:rPr>
                  <w:b/>
                  <w:bCs/>
                  <w:sz w:val="24"/>
                  <w:szCs w:val="24"/>
                </w:rPr>
                <w:id w:val="-998028654"/>
                <w14:checkbox>
                  <w14:checked w14:val="0"/>
                  <w14:checkedState w14:val="2612" w14:font="MS Gothic"/>
                  <w14:uncheckedState w14:val="2610" w14:font="MS Gothic"/>
                </w14:checkbox>
              </w:sdtPr>
              <w:sdtEnd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vAlign w:val="center"/>
          </w:tcPr>
          <w:p w14:paraId="7974393C" w14:textId="77777777" w:rsidR="006B1C27" w:rsidRPr="000D5284" w:rsidRDefault="006B1C27" w:rsidP="006B1C27">
            <w:pPr>
              <w:jc w:val="center"/>
              <w:rPr>
                <w:b/>
                <w:bCs/>
                <w:sz w:val="24"/>
                <w:szCs w:val="24"/>
              </w:rPr>
            </w:pPr>
            <w:r w:rsidRPr="000D5284">
              <w:rPr>
                <w:b/>
                <w:bCs/>
                <w:sz w:val="24"/>
                <w:szCs w:val="24"/>
              </w:rPr>
              <w:t xml:space="preserve">Does Not Meet </w:t>
            </w:r>
            <w:sdt>
              <w:sdtPr>
                <w:rPr>
                  <w:b/>
                  <w:bCs/>
                  <w:sz w:val="24"/>
                  <w:szCs w:val="24"/>
                </w:rPr>
                <w:id w:val="495543122"/>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p>
        </w:tc>
      </w:tr>
      <w:tr w:rsidR="006B1C27" w:rsidRPr="000D5284" w14:paraId="2F3A01EE" w14:textId="77777777" w:rsidTr="00AA2840">
        <w:tc>
          <w:tcPr>
            <w:tcW w:w="2878" w:type="dxa"/>
            <w:vMerge w:val="restart"/>
            <w:tcBorders>
              <w:right w:val="single" w:sz="8" w:space="0" w:color="auto"/>
            </w:tcBorders>
            <w:shd w:val="clear" w:color="auto" w:fill="F2F2F2" w:themeFill="background1" w:themeFillShade="F2"/>
            <w:vAlign w:val="center"/>
          </w:tcPr>
          <w:p w14:paraId="638D415A" w14:textId="77777777" w:rsidR="006B1C27" w:rsidRPr="000D5284" w:rsidRDefault="006B1C27" w:rsidP="006B1C27">
            <w:pPr>
              <w:jc w:val="center"/>
              <w:rPr>
                <w:b/>
                <w:bCs/>
                <w:sz w:val="24"/>
                <w:szCs w:val="24"/>
              </w:rPr>
            </w:pPr>
            <w:r w:rsidRPr="000D5284">
              <w:rPr>
                <w:b/>
                <w:bCs/>
                <w:sz w:val="24"/>
                <w:szCs w:val="24"/>
              </w:rPr>
              <w:t>Success Criteria</w:t>
            </w:r>
          </w:p>
        </w:tc>
        <w:tc>
          <w:tcPr>
            <w:tcW w:w="5756" w:type="dxa"/>
            <w:gridSpan w:val="4"/>
            <w:tcBorders>
              <w:top w:val="single" w:sz="8" w:space="0" w:color="auto"/>
              <w:left w:val="single" w:sz="8" w:space="0" w:color="auto"/>
              <w:right w:val="single" w:sz="8" w:space="0" w:color="auto"/>
            </w:tcBorders>
            <w:shd w:val="clear" w:color="auto" w:fill="F2F2F2" w:themeFill="background1" w:themeFillShade="F2"/>
          </w:tcPr>
          <w:p w14:paraId="3D111627" w14:textId="2B1B5C59" w:rsidR="006B1C27" w:rsidRPr="000D5284" w:rsidRDefault="00B4655E" w:rsidP="006B1C27">
            <w:pPr>
              <w:jc w:val="center"/>
              <w:rPr>
                <w:b/>
                <w:bCs/>
                <w:sz w:val="24"/>
                <w:szCs w:val="24"/>
              </w:rPr>
            </w:pPr>
            <w:r>
              <w:rPr>
                <w:b/>
                <w:bCs/>
                <w:sz w:val="24"/>
                <w:szCs w:val="24"/>
              </w:rPr>
              <w:t>Initial TEA Review</w:t>
            </w:r>
          </w:p>
        </w:tc>
        <w:tc>
          <w:tcPr>
            <w:tcW w:w="5756" w:type="dxa"/>
            <w:gridSpan w:val="3"/>
            <w:tcBorders>
              <w:left w:val="single" w:sz="8" w:space="0" w:color="auto"/>
            </w:tcBorders>
            <w:shd w:val="clear" w:color="auto" w:fill="F2F2F2" w:themeFill="background1" w:themeFillShade="F2"/>
          </w:tcPr>
          <w:p w14:paraId="538BA4B1" w14:textId="77777777" w:rsidR="006B1C27" w:rsidRPr="000D5284" w:rsidRDefault="006B1C27" w:rsidP="006B1C27">
            <w:pPr>
              <w:jc w:val="center"/>
              <w:rPr>
                <w:b/>
                <w:bCs/>
                <w:sz w:val="24"/>
                <w:szCs w:val="24"/>
              </w:rPr>
            </w:pPr>
            <w:r>
              <w:rPr>
                <w:b/>
                <w:bCs/>
                <w:sz w:val="24"/>
                <w:szCs w:val="24"/>
              </w:rPr>
              <w:t>Resubmission</w:t>
            </w:r>
          </w:p>
        </w:tc>
      </w:tr>
      <w:tr w:rsidR="006B1C27" w:rsidRPr="000D5284" w14:paraId="5C773C2E" w14:textId="77777777" w:rsidTr="00AA2840">
        <w:tc>
          <w:tcPr>
            <w:tcW w:w="2878" w:type="dxa"/>
            <w:vMerge/>
            <w:tcBorders>
              <w:right w:val="single" w:sz="8" w:space="0" w:color="auto"/>
            </w:tcBorders>
            <w:shd w:val="clear" w:color="auto" w:fill="F2F2F2" w:themeFill="background1" w:themeFillShade="F2"/>
          </w:tcPr>
          <w:p w14:paraId="5F68C2F4" w14:textId="77777777" w:rsidR="006B1C27" w:rsidRDefault="006B1C27" w:rsidP="006B1C27"/>
        </w:tc>
        <w:tc>
          <w:tcPr>
            <w:tcW w:w="1977" w:type="dxa"/>
            <w:tcBorders>
              <w:left w:val="single" w:sz="8" w:space="0" w:color="auto"/>
            </w:tcBorders>
            <w:shd w:val="clear" w:color="auto" w:fill="F2F2F2" w:themeFill="background1" w:themeFillShade="F2"/>
          </w:tcPr>
          <w:p w14:paraId="510BED05" w14:textId="77777777" w:rsidR="006B1C27" w:rsidRPr="000D5284" w:rsidRDefault="006B1C27" w:rsidP="006B1C27">
            <w:pPr>
              <w:jc w:val="center"/>
              <w:rPr>
                <w:b/>
                <w:bCs/>
              </w:rPr>
            </w:pPr>
            <w:r w:rsidRPr="000D5284">
              <w:rPr>
                <w:b/>
                <w:bCs/>
              </w:rPr>
              <w:t>Score</w:t>
            </w:r>
          </w:p>
        </w:tc>
        <w:tc>
          <w:tcPr>
            <w:tcW w:w="3779" w:type="dxa"/>
            <w:gridSpan w:val="3"/>
            <w:tcBorders>
              <w:left w:val="single" w:sz="8" w:space="0" w:color="auto"/>
              <w:right w:val="single" w:sz="8" w:space="0" w:color="auto"/>
            </w:tcBorders>
            <w:shd w:val="clear" w:color="auto" w:fill="F2F2F2" w:themeFill="background1" w:themeFillShade="F2"/>
          </w:tcPr>
          <w:p w14:paraId="5190C59D" w14:textId="64DC5CB1" w:rsidR="006B1C27" w:rsidRPr="000D5284" w:rsidRDefault="006B1C27" w:rsidP="006B1C27">
            <w:pPr>
              <w:jc w:val="center"/>
              <w:rPr>
                <w:b/>
                <w:bCs/>
              </w:rPr>
            </w:pPr>
            <w:r>
              <w:rPr>
                <w:b/>
                <w:bCs/>
              </w:rPr>
              <w:t>Needs Follow-up</w:t>
            </w:r>
          </w:p>
        </w:tc>
        <w:tc>
          <w:tcPr>
            <w:tcW w:w="1891" w:type="dxa"/>
            <w:tcBorders>
              <w:left w:val="single" w:sz="8" w:space="0" w:color="auto"/>
            </w:tcBorders>
            <w:shd w:val="clear" w:color="auto" w:fill="F2F2F2" w:themeFill="background1" w:themeFillShade="F2"/>
          </w:tcPr>
          <w:p w14:paraId="39F9E7FC" w14:textId="5B0DF382" w:rsidR="006B1C27" w:rsidRPr="000D5284" w:rsidRDefault="006B1C27" w:rsidP="006B1C27">
            <w:pPr>
              <w:jc w:val="center"/>
              <w:rPr>
                <w:b/>
                <w:bCs/>
              </w:rPr>
            </w:pPr>
            <w:r w:rsidRPr="000D5284">
              <w:rPr>
                <w:b/>
                <w:bCs/>
              </w:rPr>
              <w:t>Score</w:t>
            </w:r>
          </w:p>
        </w:tc>
        <w:tc>
          <w:tcPr>
            <w:tcW w:w="3865" w:type="dxa"/>
            <w:gridSpan w:val="2"/>
            <w:tcBorders>
              <w:left w:val="single" w:sz="8" w:space="0" w:color="auto"/>
            </w:tcBorders>
            <w:shd w:val="clear" w:color="auto" w:fill="F2F2F2" w:themeFill="background1" w:themeFillShade="F2"/>
          </w:tcPr>
          <w:p w14:paraId="4345811E" w14:textId="5C6D6B53" w:rsidR="006B1C27" w:rsidRPr="000D5284" w:rsidRDefault="006B1C27" w:rsidP="006B1C27">
            <w:pPr>
              <w:jc w:val="center"/>
              <w:rPr>
                <w:b/>
                <w:bCs/>
              </w:rPr>
            </w:pPr>
            <w:r>
              <w:rPr>
                <w:b/>
                <w:bCs/>
              </w:rPr>
              <w:t>Evidence</w:t>
            </w:r>
          </w:p>
        </w:tc>
      </w:tr>
      <w:tr w:rsidR="006B1C27" w14:paraId="59F73A96" w14:textId="77777777" w:rsidTr="00AA2840">
        <w:tc>
          <w:tcPr>
            <w:tcW w:w="2878" w:type="dxa"/>
            <w:tcBorders>
              <w:right w:val="single" w:sz="8" w:space="0" w:color="auto"/>
            </w:tcBorders>
          </w:tcPr>
          <w:p w14:paraId="654C9A35" w14:textId="7A4D40FA" w:rsidR="006B1C27" w:rsidRPr="00045030" w:rsidRDefault="006B1C27" w:rsidP="006B1C27">
            <w:pPr>
              <w:textAlignment w:val="baseline"/>
              <w:rPr>
                <w:rFonts w:eastAsia="Times New Roman" w:cstheme="minorHAnsi"/>
                <w:color w:val="000000"/>
              </w:rPr>
            </w:pPr>
            <w:bookmarkStart w:id="14" w:name="_Hlk49408459"/>
            <w:r w:rsidRPr="00113C02">
              <w:rPr>
                <w:rFonts w:eastAsia="Times New Roman" w:cstheme="minorHAnsi"/>
                <w:color w:val="000000"/>
              </w:rPr>
              <w:t>The scoring rubric includes ratings with clearly defined criteria that must be met and evidence that must be provided to earn each rating</w:t>
            </w:r>
          </w:p>
        </w:tc>
        <w:tc>
          <w:tcPr>
            <w:tcW w:w="1977" w:type="dxa"/>
            <w:tcBorders>
              <w:left w:val="single" w:sz="8" w:space="0" w:color="auto"/>
            </w:tcBorders>
          </w:tcPr>
          <w:p w14:paraId="46C4D9DE" w14:textId="77777777" w:rsidR="006B1C27" w:rsidRDefault="0092344D" w:rsidP="006B1C27">
            <w:sdt>
              <w:sdtPr>
                <w:id w:val="-1915851902"/>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08E6E1BC" w14:textId="77777777" w:rsidR="006B1C27" w:rsidRDefault="0092344D" w:rsidP="006B1C27">
            <w:sdt>
              <w:sdtPr>
                <w:id w:val="-1579588568"/>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w:t>
            </w:r>
          </w:p>
          <w:p w14:paraId="1C6E92BC" w14:textId="77777777" w:rsidR="006B1C27" w:rsidRDefault="0092344D" w:rsidP="006B1C27">
            <w:sdt>
              <w:sdtPr>
                <w:id w:val="-1425336997"/>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779" w:type="dxa"/>
            <w:gridSpan w:val="3"/>
            <w:tcBorders>
              <w:left w:val="single" w:sz="8" w:space="0" w:color="auto"/>
              <w:right w:val="single" w:sz="8" w:space="0" w:color="auto"/>
            </w:tcBorders>
          </w:tcPr>
          <w:p w14:paraId="58FFFAEE" w14:textId="77777777" w:rsidR="006B1C27" w:rsidRDefault="006B1C27" w:rsidP="006B1C27"/>
        </w:tc>
        <w:tc>
          <w:tcPr>
            <w:tcW w:w="1891" w:type="dxa"/>
            <w:tcBorders>
              <w:left w:val="single" w:sz="8" w:space="0" w:color="auto"/>
            </w:tcBorders>
          </w:tcPr>
          <w:p w14:paraId="6F4A64FC" w14:textId="77777777" w:rsidR="006B1C27" w:rsidRDefault="0092344D" w:rsidP="006B1C27">
            <w:sdt>
              <w:sdtPr>
                <w:id w:val="-1600871238"/>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1411004D" w14:textId="77777777" w:rsidR="006B1C27" w:rsidRDefault="0092344D" w:rsidP="006B1C27">
            <w:sdt>
              <w:sdtPr>
                <w:id w:val="-590310219"/>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 </w:t>
            </w:r>
            <w:sdt>
              <w:sdtPr>
                <w:id w:val="1430466532"/>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865" w:type="dxa"/>
            <w:gridSpan w:val="2"/>
            <w:tcBorders>
              <w:left w:val="single" w:sz="8" w:space="0" w:color="auto"/>
            </w:tcBorders>
          </w:tcPr>
          <w:p w14:paraId="6B453B0C" w14:textId="77777777" w:rsidR="006B1C27" w:rsidRDefault="006B1C27" w:rsidP="006B1C27"/>
        </w:tc>
      </w:tr>
      <w:tr w:rsidR="006B1C27" w14:paraId="1A56380A" w14:textId="77777777" w:rsidTr="00AA2840">
        <w:tc>
          <w:tcPr>
            <w:tcW w:w="2878" w:type="dxa"/>
            <w:tcBorders>
              <w:right w:val="single" w:sz="8" w:space="0" w:color="auto"/>
            </w:tcBorders>
          </w:tcPr>
          <w:p w14:paraId="7C8F76D0" w14:textId="4277B3A7" w:rsidR="006B1C27" w:rsidRPr="002A0228" w:rsidRDefault="006B1C27" w:rsidP="006B1C27">
            <w:pPr>
              <w:textAlignment w:val="baseline"/>
              <w:rPr>
                <w:rFonts w:eastAsia="Times New Roman" w:cstheme="minorHAnsi"/>
                <w:color w:val="000000"/>
              </w:rPr>
            </w:pPr>
            <w:r w:rsidRPr="00113C02">
              <w:rPr>
                <w:rFonts w:eastAsia="Times New Roman" w:cstheme="minorHAnsi"/>
                <w:color w:val="000000"/>
              </w:rPr>
              <w:t>The scoring rubric provides reviewers with a method to identify strengths and weakness of the proposed operating partner proposal</w:t>
            </w:r>
          </w:p>
        </w:tc>
        <w:tc>
          <w:tcPr>
            <w:tcW w:w="1977" w:type="dxa"/>
            <w:tcBorders>
              <w:left w:val="single" w:sz="8" w:space="0" w:color="auto"/>
            </w:tcBorders>
          </w:tcPr>
          <w:p w14:paraId="26CE001A" w14:textId="77777777" w:rsidR="006B1C27" w:rsidRDefault="0092344D" w:rsidP="006B1C27">
            <w:sdt>
              <w:sdtPr>
                <w:id w:val="-1617128097"/>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47E6A6B5" w14:textId="77777777" w:rsidR="006B1C27" w:rsidRDefault="0092344D" w:rsidP="006B1C27">
            <w:sdt>
              <w:sdtPr>
                <w:id w:val="-875849731"/>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 </w:t>
            </w:r>
            <w:sdt>
              <w:sdtPr>
                <w:id w:val="547185224"/>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779" w:type="dxa"/>
            <w:gridSpan w:val="3"/>
            <w:tcBorders>
              <w:left w:val="single" w:sz="8" w:space="0" w:color="auto"/>
              <w:right w:val="single" w:sz="8" w:space="0" w:color="auto"/>
            </w:tcBorders>
          </w:tcPr>
          <w:p w14:paraId="76964F9B" w14:textId="77777777" w:rsidR="006B1C27" w:rsidRDefault="006B1C27" w:rsidP="006B1C27"/>
        </w:tc>
        <w:tc>
          <w:tcPr>
            <w:tcW w:w="1891" w:type="dxa"/>
            <w:tcBorders>
              <w:left w:val="single" w:sz="8" w:space="0" w:color="auto"/>
            </w:tcBorders>
          </w:tcPr>
          <w:p w14:paraId="7F78F60D" w14:textId="77777777" w:rsidR="006B1C27" w:rsidRDefault="0092344D" w:rsidP="006B1C27">
            <w:sdt>
              <w:sdtPr>
                <w:id w:val="-1344463910"/>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5E843D98" w14:textId="77777777" w:rsidR="006B1C27" w:rsidRDefault="0092344D" w:rsidP="006B1C27">
            <w:sdt>
              <w:sdtPr>
                <w:id w:val="-767611249"/>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 </w:t>
            </w:r>
            <w:sdt>
              <w:sdtPr>
                <w:id w:val="2045166939"/>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865" w:type="dxa"/>
            <w:gridSpan w:val="2"/>
            <w:tcBorders>
              <w:left w:val="single" w:sz="8" w:space="0" w:color="auto"/>
            </w:tcBorders>
          </w:tcPr>
          <w:p w14:paraId="123BC737" w14:textId="77777777" w:rsidR="006B1C27" w:rsidRDefault="006B1C27" w:rsidP="006B1C27"/>
        </w:tc>
      </w:tr>
      <w:tr w:rsidR="006B1C27" w14:paraId="1B26FC50" w14:textId="77777777" w:rsidTr="00AA2840">
        <w:tc>
          <w:tcPr>
            <w:tcW w:w="2878" w:type="dxa"/>
            <w:tcBorders>
              <w:right w:val="single" w:sz="8" w:space="0" w:color="auto"/>
            </w:tcBorders>
          </w:tcPr>
          <w:p w14:paraId="78B08DCE" w14:textId="7299332D" w:rsidR="006B1C27" w:rsidRPr="002A0228" w:rsidRDefault="006B1C27" w:rsidP="006B1C27">
            <w:pPr>
              <w:textAlignment w:val="baseline"/>
              <w:rPr>
                <w:rFonts w:eastAsia="Times New Roman" w:cstheme="minorHAnsi"/>
                <w:color w:val="000000"/>
              </w:rPr>
            </w:pPr>
            <w:r w:rsidRPr="00113C02">
              <w:rPr>
                <w:rFonts w:eastAsia="Times New Roman" w:cstheme="minorHAnsi"/>
                <w:color w:val="000000"/>
              </w:rPr>
              <w:t>The scoring rubric ensures that reviewers can capture the areas of weakness that need to be followed up on in the capacity interview</w:t>
            </w:r>
          </w:p>
        </w:tc>
        <w:tc>
          <w:tcPr>
            <w:tcW w:w="1977" w:type="dxa"/>
            <w:tcBorders>
              <w:left w:val="single" w:sz="8" w:space="0" w:color="auto"/>
            </w:tcBorders>
          </w:tcPr>
          <w:p w14:paraId="283CFE31" w14:textId="77777777" w:rsidR="006B1C27" w:rsidRDefault="0092344D" w:rsidP="006B1C27">
            <w:sdt>
              <w:sdtPr>
                <w:id w:val="-1790113757"/>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46F05612" w14:textId="77777777" w:rsidR="006B1C27" w:rsidRDefault="0092344D" w:rsidP="006B1C27">
            <w:sdt>
              <w:sdtPr>
                <w:id w:val="1927913220"/>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w:t>
            </w:r>
          </w:p>
          <w:p w14:paraId="0D22DA31" w14:textId="77777777" w:rsidR="006B1C27" w:rsidRDefault="0092344D" w:rsidP="006B1C27">
            <w:sdt>
              <w:sdtPr>
                <w:id w:val="-816653506"/>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779" w:type="dxa"/>
            <w:gridSpan w:val="3"/>
            <w:tcBorders>
              <w:left w:val="single" w:sz="8" w:space="0" w:color="auto"/>
              <w:right w:val="single" w:sz="8" w:space="0" w:color="auto"/>
            </w:tcBorders>
          </w:tcPr>
          <w:p w14:paraId="0D1941A0" w14:textId="77777777" w:rsidR="006B1C27" w:rsidRDefault="006B1C27" w:rsidP="006B1C27"/>
        </w:tc>
        <w:tc>
          <w:tcPr>
            <w:tcW w:w="1891" w:type="dxa"/>
            <w:tcBorders>
              <w:left w:val="single" w:sz="8" w:space="0" w:color="auto"/>
            </w:tcBorders>
          </w:tcPr>
          <w:p w14:paraId="1CF756F7" w14:textId="77777777" w:rsidR="006B1C27" w:rsidRDefault="0092344D" w:rsidP="006B1C27">
            <w:sdt>
              <w:sdtPr>
                <w:id w:val="1437947186"/>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57D01247" w14:textId="77777777" w:rsidR="006B1C27" w:rsidRDefault="0092344D" w:rsidP="006B1C27">
            <w:sdt>
              <w:sdtPr>
                <w:id w:val="-967499093"/>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w:t>
            </w:r>
          </w:p>
          <w:p w14:paraId="645A11BF" w14:textId="77777777" w:rsidR="006B1C27" w:rsidRDefault="0092344D" w:rsidP="006B1C27">
            <w:sdt>
              <w:sdtPr>
                <w:id w:val="1403802106"/>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865" w:type="dxa"/>
            <w:gridSpan w:val="2"/>
            <w:tcBorders>
              <w:left w:val="single" w:sz="8" w:space="0" w:color="auto"/>
            </w:tcBorders>
          </w:tcPr>
          <w:p w14:paraId="6E67B210" w14:textId="77777777" w:rsidR="006B1C27" w:rsidRDefault="006B1C27" w:rsidP="006B1C27"/>
        </w:tc>
      </w:tr>
      <w:tr w:rsidR="006B1C27" w14:paraId="2C7C37F0" w14:textId="77777777" w:rsidTr="00AA2840">
        <w:tc>
          <w:tcPr>
            <w:tcW w:w="2878" w:type="dxa"/>
            <w:tcBorders>
              <w:right w:val="single" w:sz="8" w:space="0" w:color="auto"/>
            </w:tcBorders>
          </w:tcPr>
          <w:p w14:paraId="41AA3D23" w14:textId="44C5C812" w:rsidR="006B1C27" w:rsidRPr="009428F4" w:rsidRDefault="006B1C27" w:rsidP="006B1C27">
            <w:pPr>
              <w:textAlignment w:val="baseline"/>
              <w:rPr>
                <w:rFonts w:eastAsia="Times New Roman" w:cstheme="minorHAnsi"/>
                <w:color w:val="000000"/>
              </w:rPr>
            </w:pPr>
            <w:r w:rsidRPr="00113C02">
              <w:rPr>
                <w:rFonts w:eastAsia="Times New Roman" w:cstheme="minorHAnsi"/>
                <w:color w:val="000000"/>
              </w:rPr>
              <w:t xml:space="preserve">The scoring rubric includes sections that evaluate the proposed operating partner’s proposal for OR evidence of the academic plan to be </w:t>
            </w:r>
            <w:r w:rsidRPr="00113C02">
              <w:rPr>
                <w:rFonts w:eastAsia="Times New Roman" w:cstheme="minorHAnsi"/>
                <w:color w:val="000000"/>
              </w:rPr>
              <w:lastRenderedPageBreak/>
              <w:t>implemented at the campus(es)</w:t>
            </w:r>
          </w:p>
        </w:tc>
        <w:tc>
          <w:tcPr>
            <w:tcW w:w="1977" w:type="dxa"/>
            <w:tcBorders>
              <w:left w:val="single" w:sz="8" w:space="0" w:color="auto"/>
            </w:tcBorders>
          </w:tcPr>
          <w:p w14:paraId="3AF84AC5" w14:textId="77777777" w:rsidR="006B1C27" w:rsidRDefault="0092344D" w:rsidP="006B1C27">
            <w:sdt>
              <w:sdtPr>
                <w:id w:val="1060599997"/>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62594659" w14:textId="77777777" w:rsidR="006B1C27" w:rsidRDefault="0092344D" w:rsidP="006B1C27">
            <w:sdt>
              <w:sdtPr>
                <w:id w:val="1279533858"/>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w:t>
            </w:r>
          </w:p>
          <w:p w14:paraId="15ECBBEC" w14:textId="77777777" w:rsidR="006B1C27" w:rsidRDefault="0092344D" w:rsidP="006B1C27">
            <w:sdt>
              <w:sdtPr>
                <w:id w:val="324097093"/>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779" w:type="dxa"/>
            <w:gridSpan w:val="3"/>
            <w:tcBorders>
              <w:left w:val="single" w:sz="8" w:space="0" w:color="auto"/>
              <w:right w:val="single" w:sz="8" w:space="0" w:color="auto"/>
            </w:tcBorders>
          </w:tcPr>
          <w:p w14:paraId="35F1FC51" w14:textId="77777777" w:rsidR="006B1C27" w:rsidRDefault="006B1C27" w:rsidP="006B1C27"/>
        </w:tc>
        <w:tc>
          <w:tcPr>
            <w:tcW w:w="1891" w:type="dxa"/>
            <w:tcBorders>
              <w:left w:val="single" w:sz="8" w:space="0" w:color="auto"/>
            </w:tcBorders>
          </w:tcPr>
          <w:p w14:paraId="1F697004" w14:textId="77777777" w:rsidR="006B1C27" w:rsidRDefault="0092344D" w:rsidP="006B1C27">
            <w:sdt>
              <w:sdtPr>
                <w:id w:val="1111858599"/>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2AFB12F6" w14:textId="77777777" w:rsidR="006B1C27" w:rsidRDefault="0092344D" w:rsidP="006B1C27">
            <w:sdt>
              <w:sdtPr>
                <w:id w:val="2105604429"/>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w:t>
            </w:r>
          </w:p>
          <w:p w14:paraId="7D13221C" w14:textId="77777777" w:rsidR="006B1C27" w:rsidRDefault="0092344D" w:rsidP="006B1C27">
            <w:sdt>
              <w:sdtPr>
                <w:id w:val="1523978137"/>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865" w:type="dxa"/>
            <w:gridSpan w:val="2"/>
            <w:tcBorders>
              <w:left w:val="single" w:sz="8" w:space="0" w:color="auto"/>
            </w:tcBorders>
          </w:tcPr>
          <w:p w14:paraId="62107598" w14:textId="77777777" w:rsidR="006B1C27" w:rsidRDefault="006B1C27" w:rsidP="006B1C27"/>
        </w:tc>
      </w:tr>
      <w:bookmarkEnd w:id="14"/>
      <w:tr w:rsidR="006B1C27" w14:paraId="31A9D850" w14:textId="77777777" w:rsidTr="00AA2840">
        <w:tc>
          <w:tcPr>
            <w:tcW w:w="2878" w:type="dxa"/>
            <w:tcBorders>
              <w:right w:val="single" w:sz="8" w:space="0" w:color="auto"/>
            </w:tcBorders>
          </w:tcPr>
          <w:p w14:paraId="6C3028F1" w14:textId="5CBC7448" w:rsidR="006B1C27" w:rsidRPr="00045030" w:rsidRDefault="006B1C27" w:rsidP="006B1C27">
            <w:pPr>
              <w:textAlignment w:val="baseline"/>
              <w:rPr>
                <w:rFonts w:eastAsia="Times New Roman" w:cstheme="minorHAnsi"/>
                <w:color w:val="000000"/>
              </w:rPr>
            </w:pPr>
            <w:r w:rsidRPr="00113C02">
              <w:rPr>
                <w:rFonts w:eastAsia="Times New Roman" w:cstheme="minorHAnsi"/>
                <w:color w:val="000000"/>
              </w:rPr>
              <w:t>The scoring rubric includes sections that evaluate the proposed operating partner’s governance/organizational structure </w:t>
            </w:r>
          </w:p>
        </w:tc>
        <w:tc>
          <w:tcPr>
            <w:tcW w:w="1977" w:type="dxa"/>
            <w:tcBorders>
              <w:left w:val="single" w:sz="8" w:space="0" w:color="auto"/>
            </w:tcBorders>
          </w:tcPr>
          <w:p w14:paraId="0E9F9BF1" w14:textId="77777777" w:rsidR="006B1C27" w:rsidRDefault="0092344D" w:rsidP="006B1C27">
            <w:sdt>
              <w:sdtPr>
                <w:id w:val="-1812707848"/>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1C2E1FBB" w14:textId="77777777" w:rsidR="006B1C27" w:rsidRDefault="0092344D" w:rsidP="006B1C27">
            <w:sdt>
              <w:sdtPr>
                <w:id w:val="-1969358250"/>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w:t>
            </w:r>
          </w:p>
          <w:p w14:paraId="3083FEBC" w14:textId="77777777" w:rsidR="006B1C27" w:rsidRDefault="0092344D" w:rsidP="006B1C27">
            <w:sdt>
              <w:sdtPr>
                <w:id w:val="586890079"/>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779" w:type="dxa"/>
            <w:gridSpan w:val="3"/>
            <w:tcBorders>
              <w:left w:val="single" w:sz="8" w:space="0" w:color="auto"/>
              <w:right w:val="single" w:sz="8" w:space="0" w:color="auto"/>
            </w:tcBorders>
          </w:tcPr>
          <w:p w14:paraId="52D035CE" w14:textId="77777777" w:rsidR="006B1C27" w:rsidRDefault="006B1C27" w:rsidP="006B1C27"/>
        </w:tc>
        <w:tc>
          <w:tcPr>
            <w:tcW w:w="1891" w:type="dxa"/>
            <w:tcBorders>
              <w:left w:val="single" w:sz="8" w:space="0" w:color="auto"/>
            </w:tcBorders>
          </w:tcPr>
          <w:p w14:paraId="18AD12EE" w14:textId="77777777" w:rsidR="006B1C27" w:rsidRDefault="0092344D" w:rsidP="006B1C27">
            <w:sdt>
              <w:sdtPr>
                <w:id w:val="-354574815"/>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42BBE7F0" w14:textId="77777777" w:rsidR="006B1C27" w:rsidRDefault="0092344D" w:rsidP="006B1C27">
            <w:sdt>
              <w:sdtPr>
                <w:id w:val="-1208953130"/>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 </w:t>
            </w:r>
            <w:sdt>
              <w:sdtPr>
                <w:id w:val="769740559"/>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865" w:type="dxa"/>
            <w:gridSpan w:val="2"/>
            <w:tcBorders>
              <w:left w:val="single" w:sz="8" w:space="0" w:color="auto"/>
            </w:tcBorders>
          </w:tcPr>
          <w:p w14:paraId="3DBDB3DC" w14:textId="77777777" w:rsidR="006B1C27" w:rsidRDefault="006B1C27" w:rsidP="006B1C27"/>
        </w:tc>
      </w:tr>
      <w:tr w:rsidR="006B1C27" w14:paraId="5F5E3C46" w14:textId="77777777" w:rsidTr="00AA2840">
        <w:tc>
          <w:tcPr>
            <w:tcW w:w="2878" w:type="dxa"/>
            <w:tcBorders>
              <w:right w:val="single" w:sz="8" w:space="0" w:color="auto"/>
            </w:tcBorders>
          </w:tcPr>
          <w:p w14:paraId="5BDC4349" w14:textId="2E3301A5" w:rsidR="006B1C27" w:rsidRPr="002A0228" w:rsidRDefault="006B1C27" w:rsidP="006B1C27">
            <w:pPr>
              <w:textAlignment w:val="baseline"/>
              <w:rPr>
                <w:rFonts w:eastAsia="Times New Roman" w:cstheme="minorHAnsi"/>
                <w:color w:val="000000"/>
              </w:rPr>
            </w:pPr>
            <w:r w:rsidRPr="00113C02">
              <w:rPr>
                <w:rFonts w:eastAsia="Times New Roman" w:cstheme="minorHAnsi"/>
                <w:color w:val="000000"/>
              </w:rPr>
              <w:t>The scoring rubric includes sections that evaluate the relevant experience of proposed operating partner staff</w:t>
            </w:r>
          </w:p>
        </w:tc>
        <w:tc>
          <w:tcPr>
            <w:tcW w:w="1977" w:type="dxa"/>
            <w:tcBorders>
              <w:left w:val="single" w:sz="8" w:space="0" w:color="auto"/>
            </w:tcBorders>
          </w:tcPr>
          <w:p w14:paraId="2C0E39A3" w14:textId="77777777" w:rsidR="006B1C27" w:rsidRDefault="0092344D" w:rsidP="006B1C27">
            <w:sdt>
              <w:sdtPr>
                <w:id w:val="1407880205"/>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38C5EE31" w14:textId="77777777" w:rsidR="006B1C27" w:rsidRDefault="0092344D" w:rsidP="006B1C27">
            <w:sdt>
              <w:sdtPr>
                <w:id w:val="630977654"/>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 </w:t>
            </w:r>
            <w:sdt>
              <w:sdtPr>
                <w:id w:val="-989324699"/>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779" w:type="dxa"/>
            <w:gridSpan w:val="3"/>
            <w:tcBorders>
              <w:left w:val="single" w:sz="8" w:space="0" w:color="auto"/>
              <w:right w:val="single" w:sz="8" w:space="0" w:color="auto"/>
            </w:tcBorders>
          </w:tcPr>
          <w:p w14:paraId="1C4FAEB0" w14:textId="77777777" w:rsidR="006B1C27" w:rsidRDefault="006B1C27" w:rsidP="006B1C27"/>
        </w:tc>
        <w:tc>
          <w:tcPr>
            <w:tcW w:w="1891" w:type="dxa"/>
            <w:tcBorders>
              <w:left w:val="single" w:sz="8" w:space="0" w:color="auto"/>
            </w:tcBorders>
          </w:tcPr>
          <w:p w14:paraId="37ED4418" w14:textId="77777777" w:rsidR="006B1C27" w:rsidRDefault="0092344D" w:rsidP="006B1C27">
            <w:sdt>
              <w:sdtPr>
                <w:id w:val="-818182775"/>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245A225D" w14:textId="77777777" w:rsidR="006B1C27" w:rsidRDefault="0092344D" w:rsidP="006B1C27">
            <w:sdt>
              <w:sdtPr>
                <w:id w:val="661819141"/>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 </w:t>
            </w:r>
            <w:sdt>
              <w:sdtPr>
                <w:id w:val="22528375"/>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865" w:type="dxa"/>
            <w:gridSpan w:val="2"/>
            <w:tcBorders>
              <w:left w:val="single" w:sz="8" w:space="0" w:color="auto"/>
            </w:tcBorders>
          </w:tcPr>
          <w:p w14:paraId="30E514DD" w14:textId="77777777" w:rsidR="006B1C27" w:rsidRDefault="006B1C27" w:rsidP="006B1C27"/>
        </w:tc>
      </w:tr>
      <w:tr w:rsidR="006B1C27" w14:paraId="4EC305F9" w14:textId="77777777" w:rsidTr="00AA2840">
        <w:tc>
          <w:tcPr>
            <w:tcW w:w="2878" w:type="dxa"/>
            <w:tcBorders>
              <w:right w:val="single" w:sz="8" w:space="0" w:color="auto"/>
            </w:tcBorders>
          </w:tcPr>
          <w:p w14:paraId="3D3B290A" w14:textId="466CF33E" w:rsidR="006B1C27" w:rsidRPr="002A0228" w:rsidRDefault="006B1C27" w:rsidP="006B1C27">
            <w:pPr>
              <w:textAlignment w:val="baseline"/>
              <w:rPr>
                <w:rFonts w:eastAsia="Times New Roman" w:cstheme="minorHAnsi"/>
                <w:color w:val="000000"/>
              </w:rPr>
            </w:pPr>
            <w:r w:rsidRPr="00113C02">
              <w:rPr>
                <w:rFonts w:eastAsia="Times New Roman" w:cstheme="minorHAnsi"/>
                <w:color w:val="000000"/>
              </w:rPr>
              <w:t>The scoring rubric includes sections that evaluate the school management routines and staffing plans the proposed operating partner will use at the campus(es)</w:t>
            </w:r>
          </w:p>
        </w:tc>
        <w:tc>
          <w:tcPr>
            <w:tcW w:w="1977" w:type="dxa"/>
            <w:tcBorders>
              <w:left w:val="single" w:sz="8" w:space="0" w:color="auto"/>
            </w:tcBorders>
          </w:tcPr>
          <w:p w14:paraId="21A235C8" w14:textId="77777777" w:rsidR="006B1C27" w:rsidRDefault="0092344D" w:rsidP="006B1C27">
            <w:sdt>
              <w:sdtPr>
                <w:id w:val="1255394343"/>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66F608A1" w14:textId="77777777" w:rsidR="006B1C27" w:rsidRDefault="0092344D" w:rsidP="006B1C27">
            <w:sdt>
              <w:sdtPr>
                <w:id w:val="1715548827"/>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w:t>
            </w:r>
          </w:p>
          <w:p w14:paraId="07B5F391" w14:textId="77777777" w:rsidR="006B1C27" w:rsidRDefault="0092344D" w:rsidP="006B1C27">
            <w:sdt>
              <w:sdtPr>
                <w:id w:val="-1291209356"/>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779" w:type="dxa"/>
            <w:gridSpan w:val="3"/>
            <w:tcBorders>
              <w:left w:val="single" w:sz="8" w:space="0" w:color="auto"/>
              <w:right w:val="single" w:sz="8" w:space="0" w:color="auto"/>
            </w:tcBorders>
          </w:tcPr>
          <w:p w14:paraId="6A4DA471" w14:textId="77777777" w:rsidR="006B1C27" w:rsidRDefault="006B1C27" w:rsidP="006B1C27"/>
        </w:tc>
        <w:tc>
          <w:tcPr>
            <w:tcW w:w="1891" w:type="dxa"/>
            <w:tcBorders>
              <w:left w:val="single" w:sz="8" w:space="0" w:color="auto"/>
            </w:tcBorders>
          </w:tcPr>
          <w:p w14:paraId="3FAA67AE" w14:textId="77777777" w:rsidR="006B1C27" w:rsidRDefault="0092344D" w:rsidP="006B1C27">
            <w:sdt>
              <w:sdtPr>
                <w:id w:val="-1734143948"/>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075855E1" w14:textId="77777777" w:rsidR="006B1C27" w:rsidRDefault="0092344D" w:rsidP="006B1C27">
            <w:sdt>
              <w:sdtPr>
                <w:id w:val="-358589609"/>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w:t>
            </w:r>
          </w:p>
          <w:p w14:paraId="62E36025" w14:textId="77777777" w:rsidR="006B1C27" w:rsidRDefault="0092344D" w:rsidP="006B1C27">
            <w:sdt>
              <w:sdtPr>
                <w:id w:val="1896242262"/>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865" w:type="dxa"/>
            <w:gridSpan w:val="2"/>
            <w:tcBorders>
              <w:left w:val="single" w:sz="8" w:space="0" w:color="auto"/>
            </w:tcBorders>
          </w:tcPr>
          <w:p w14:paraId="47EC4940" w14:textId="77777777" w:rsidR="006B1C27" w:rsidRDefault="006B1C27" w:rsidP="006B1C27"/>
        </w:tc>
      </w:tr>
      <w:tr w:rsidR="006B1C27" w14:paraId="05A2312E" w14:textId="77777777" w:rsidTr="00AA2840">
        <w:tc>
          <w:tcPr>
            <w:tcW w:w="2878" w:type="dxa"/>
            <w:tcBorders>
              <w:right w:val="single" w:sz="8" w:space="0" w:color="auto"/>
            </w:tcBorders>
          </w:tcPr>
          <w:p w14:paraId="12194A9A" w14:textId="05EE5E5D" w:rsidR="006B1C27" w:rsidRDefault="006B1C27" w:rsidP="006B1C27">
            <w:pPr>
              <w:textAlignment w:val="baseline"/>
            </w:pPr>
            <w:bookmarkStart w:id="15" w:name="_Hlk49408465"/>
            <w:r w:rsidRPr="00113C02">
              <w:rPr>
                <w:rFonts w:eastAsia="Times New Roman" w:cstheme="minorHAnsi"/>
                <w:color w:val="000000"/>
              </w:rPr>
              <w:t>The scoring rubric includes sections that evaluate the proposed operating partner’s financial plan</w:t>
            </w:r>
          </w:p>
        </w:tc>
        <w:tc>
          <w:tcPr>
            <w:tcW w:w="1977" w:type="dxa"/>
            <w:tcBorders>
              <w:left w:val="single" w:sz="8" w:space="0" w:color="auto"/>
            </w:tcBorders>
          </w:tcPr>
          <w:p w14:paraId="6F4F9FE7" w14:textId="77777777" w:rsidR="006B1C27" w:rsidRDefault="0092344D" w:rsidP="006B1C27">
            <w:sdt>
              <w:sdtPr>
                <w:id w:val="-834523926"/>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5CB65654" w14:textId="77777777" w:rsidR="006B1C27" w:rsidRDefault="0092344D" w:rsidP="006B1C27">
            <w:sdt>
              <w:sdtPr>
                <w:id w:val="1429466108"/>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w:t>
            </w:r>
          </w:p>
          <w:p w14:paraId="5A1AC6A1" w14:textId="77777777" w:rsidR="006B1C27" w:rsidRDefault="0092344D" w:rsidP="006B1C27">
            <w:sdt>
              <w:sdtPr>
                <w:id w:val="-1703541812"/>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779" w:type="dxa"/>
            <w:gridSpan w:val="3"/>
            <w:tcBorders>
              <w:left w:val="single" w:sz="8" w:space="0" w:color="auto"/>
              <w:right w:val="single" w:sz="8" w:space="0" w:color="auto"/>
            </w:tcBorders>
          </w:tcPr>
          <w:p w14:paraId="504300D4" w14:textId="77777777" w:rsidR="006B1C27" w:rsidRDefault="006B1C27" w:rsidP="006B1C27"/>
        </w:tc>
        <w:tc>
          <w:tcPr>
            <w:tcW w:w="1891" w:type="dxa"/>
            <w:tcBorders>
              <w:left w:val="single" w:sz="8" w:space="0" w:color="auto"/>
            </w:tcBorders>
          </w:tcPr>
          <w:p w14:paraId="3583A5E6" w14:textId="77777777" w:rsidR="006B1C27" w:rsidRDefault="0092344D" w:rsidP="006B1C27">
            <w:sdt>
              <w:sdtPr>
                <w:id w:val="23293806"/>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16803D14" w14:textId="77777777" w:rsidR="006B1C27" w:rsidRDefault="0092344D" w:rsidP="006B1C27">
            <w:sdt>
              <w:sdtPr>
                <w:id w:val="378677048"/>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w:t>
            </w:r>
          </w:p>
          <w:p w14:paraId="50B3D78B" w14:textId="77777777" w:rsidR="006B1C27" w:rsidRDefault="0092344D" w:rsidP="006B1C27">
            <w:sdt>
              <w:sdtPr>
                <w:id w:val="-305240164"/>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865" w:type="dxa"/>
            <w:gridSpan w:val="2"/>
            <w:tcBorders>
              <w:left w:val="single" w:sz="8" w:space="0" w:color="auto"/>
            </w:tcBorders>
          </w:tcPr>
          <w:p w14:paraId="1E60E0F1" w14:textId="77777777" w:rsidR="006B1C27" w:rsidRDefault="006B1C27" w:rsidP="006B1C27"/>
        </w:tc>
      </w:tr>
      <w:tr w:rsidR="006B1C27" w14:paraId="3F5FC4B9" w14:textId="77777777" w:rsidTr="00AA2840">
        <w:tc>
          <w:tcPr>
            <w:tcW w:w="2878" w:type="dxa"/>
            <w:tcBorders>
              <w:right w:val="single" w:sz="8" w:space="0" w:color="auto"/>
            </w:tcBorders>
          </w:tcPr>
          <w:p w14:paraId="2AC9069D" w14:textId="28CBA7F8" w:rsidR="006B1C27" w:rsidRDefault="006B1C27" w:rsidP="006B1C27">
            <w:pPr>
              <w:textAlignment w:val="baseline"/>
            </w:pPr>
            <w:r w:rsidRPr="00113C02">
              <w:rPr>
                <w:rFonts w:eastAsia="Times New Roman" w:cstheme="minorHAnsi"/>
                <w:color w:val="000000"/>
              </w:rPr>
              <w:t>The scoring rubric includes sections that evaluate any past academic, financial, or operational history of the proposed operating partner</w:t>
            </w:r>
          </w:p>
        </w:tc>
        <w:tc>
          <w:tcPr>
            <w:tcW w:w="1977" w:type="dxa"/>
            <w:tcBorders>
              <w:left w:val="single" w:sz="8" w:space="0" w:color="auto"/>
            </w:tcBorders>
          </w:tcPr>
          <w:p w14:paraId="7D0F70C0" w14:textId="77777777" w:rsidR="006B1C27" w:rsidRDefault="0092344D" w:rsidP="006B1C27">
            <w:sdt>
              <w:sdtPr>
                <w:id w:val="-1375770676"/>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54656D09" w14:textId="77777777" w:rsidR="006B1C27" w:rsidRDefault="0092344D" w:rsidP="006B1C27">
            <w:sdt>
              <w:sdtPr>
                <w:id w:val="1348368259"/>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w:t>
            </w:r>
          </w:p>
          <w:p w14:paraId="5214D2B4" w14:textId="77777777" w:rsidR="006B1C27" w:rsidRDefault="0092344D" w:rsidP="006B1C27">
            <w:sdt>
              <w:sdtPr>
                <w:id w:val="1066613939"/>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779" w:type="dxa"/>
            <w:gridSpan w:val="3"/>
            <w:tcBorders>
              <w:left w:val="single" w:sz="8" w:space="0" w:color="auto"/>
              <w:right w:val="single" w:sz="8" w:space="0" w:color="auto"/>
            </w:tcBorders>
          </w:tcPr>
          <w:p w14:paraId="03E41478" w14:textId="77777777" w:rsidR="006B1C27" w:rsidRDefault="006B1C27" w:rsidP="006B1C27"/>
        </w:tc>
        <w:tc>
          <w:tcPr>
            <w:tcW w:w="1891" w:type="dxa"/>
            <w:tcBorders>
              <w:left w:val="single" w:sz="8" w:space="0" w:color="auto"/>
            </w:tcBorders>
          </w:tcPr>
          <w:p w14:paraId="5FF1E13C" w14:textId="77777777" w:rsidR="006B1C27" w:rsidRDefault="0092344D" w:rsidP="006B1C27">
            <w:sdt>
              <w:sdtPr>
                <w:id w:val="-223139519"/>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Meets</w:t>
            </w:r>
          </w:p>
          <w:p w14:paraId="5D5AA9FD" w14:textId="77777777" w:rsidR="006B1C27" w:rsidRDefault="0092344D" w:rsidP="006B1C27">
            <w:sdt>
              <w:sdtPr>
                <w:id w:val="-11692328"/>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Partially Meets</w:t>
            </w:r>
          </w:p>
          <w:p w14:paraId="7A383E07" w14:textId="77777777" w:rsidR="006B1C27" w:rsidRDefault="0092344D" w:rsidP="006B1C27">
            <w:sdt>
              <w:sdtPr>
                <w:id w:val="1286391913"/>
                <w14:checkbox>
                  <w14:checked w14:val="0"/>
                  <w14:checkedState w14:val="2612" w14:font="MS Gothic"/>
                  <w14:uncheckedState w14:val="2610" w14:font="MS Gothic"/>
                </w14:checkbox>
              </w:sdtPr>
              <w:sdtEndPr/>
              <w:sdtContent>
                <w:r w:rsidR="006B1C27">
                  <w:rPr>
                    <w:rFonts w:ascii="MS Gothic" w:eastAsia="MS Gothic" w:hAnsi="MS Gothic" w:hint="eastAsia"/>
                  </w:rPr>
                  <w:t>☐</w:t>
                </w:r>
              </w:sdtContent>
            </w:sdt>
            <w:r w:rsidR="006B1C27">
              <w:t xml:space="preserve"> Does Not Meet</w:t>
            </w:r>
          </w:p>
        </w:tc>
        <w:tc>
          <w:tcPr>
            <w:tcW w:w="3865" w:type="dxa"/>
            <w:gridSpan w:val="2"/>
            <w:tcBorders>
              <w:left w:val="single" w:sz="8" w:space="0" w:color="auto"/>
            </w:tcBorders>
          </w:tcPr>
          <w:p w14:paraId="5AB07AB1" w14:textId="77777777" w:rsidR="006B1C27" w:rsidRDefault="006B1C27" w:rsidP="006B1C27"/>
        </w:tc>
      </w:tr>
      <w:bookmarkEnd w:id="15"/>
    </w:tbl>
    <w:p w14:paraId="3758B89C" w14:textId="13A251B4" w:rsidR="009428F4" w:rsidRPr="00113C02" w:rsidRDefault="009428F4" w:rsidP="009428F4">
      <w:pPr>
        <w:spacing w:after="0" w:line="240" w:lineRule="auto"/>
        <w:textAlignment w:val="baseline"/>
        <w:rPr>
          <w:rFonts w:eastAsia="Times New Roman" w:cstheme="minorHAnsi"/>
          <w:color w:val="000000"/>
        </w:rPr>
      </w:pPr>
    </w:p>
    <w:p w14:paraId="61AF089E" w14:textId="7CECF04D" w:rsidR="009428F4" w:rsidRPr="00113C02" w:rsidRDefault="009428F4" w:rsidP="009428F4">
      <w:pPr>
        <w:spacing w:after="0" w:line="240" w:lineRule="auto"/>
        <w:textAlignment w:val="baseline"/>
        <w:rPr>
          <w:rFonts w:eastAsia="Times New Roman" w:cstheme="minorHAnsi"/>
          <w:color w:val="000000"/>
        </w:rPr>
      </w:pPr>
    </w:p>
    <w:p w14:paraId="405A42FC" w14:textId="04F66CBD" w:rsidR="009C5855" w:rsidRDefault="00CE776B">
      <w:pPr>
        <w:rPr>
          <w:rFonts w:cstheme="minorHAnsi"/>
        </w:rPr>
      </w:pPr>
      <w:r>
        <w:rPr>
          <w:rFonts w:cstheme="minorHAnsi"/>
        </w:rPr>
        <w:br w:type="page"/>
      </w:r>
    </w:p>
    <w:p w14:paraId="558E9161" w14:textId="71FE3593" w:rsidR="00771F36" w:rsidRDefault="00C36101" w:rsidP="00054FB7">
      <w:pPr>
        <w:rPr>
          <w:rFonts w:cstheme="minorHAnsi"/>
        </w:rPr>
      </w:pPr>
      <w:r>
        <w:rPr>
          <w:rFonts w:cstheme="minorHAnsi"/>
        </w:rPr>
        <w:lastRenderedPageBreak/>
        <w:t>Appendix: Bulleted List of Success Criteria</w:t>
      </w:r>
    </w:p>
    <w:p w14:paraId="501E830B" w14:textId="77777777" w:rsidR="00113C02" w:rsidRPr="00113C02" w:rsidRDefault="00113C02" w:rsidP="00113C02">
      <w:pPr>
        <w:numPr>
          <w:ilvl w:val="0"/>
          <w:numId w:val="20"/>
        </w:numPr>
        <w:spacing w:after="0" w:line="240" w:lineRule="auto"/>
        <w:textAlignment w:val="baseline"/>
        <w:rPr>
          <w:rFonts w:eastAsia="Times New Roman" w:cstheme="minorHAnsi"/>
          <w:color w:val="000000"/>
        </w:rPr>
      </w:pPr>
      <w:r w:rsidRPr="00113C02">
        <w:rPr>
          <w:rFonts w:eastAsia="Times New Roman" w:cstheme="minorHAnsi"/>
          <w:color w:val="000000"/>
        </w:rPr>
        <w:t>The local application includes relevant information about the application process, including:</w:t>
      </w:r>
    </w:p>
    <w:p w14:paraId="3D962200" w14:textId="77777777" w:rsidR="00113C02" w:rsidRPr="00113C02" w:rsidRDefault="00113C02" w:rsidP="00113C02">
      <w:pPr>
        <w:numPr>
          <w:ilvl w:val="1"/>
          <w:numId w:val="20"/>
        </w:numPr>
        <w:spacing w:after="0" w:line="240" w:lineRule="auto"/>
        <w:textAlignment w:val="baseline"/>
        <w:rPr>
          <w:rFonts w:eastAsia="Times New Roman" w:cstheme="minorHAnsi"/>
          <w:color w:val="000000"/>
        </w:rPr>
      </w:pPr>
      <w:r w:rsidRPr="00113C02">
        <w:rPr>
          <w:rFonts w:eastAsia="Times New Roman" w:cstheme="minorHAnsi"/>
          <w:color w:val="000000"/>
        </w:rPr>
        <w:t>Submission criteria, requirements, and due dates</w:t>
      </w:r>
    </w:p>
    <w:p w14:paraId="662E1A9B" w14:textId="77777777" w:rsidR="00113C02" w:rsidRPr="00113C02" w:rsidRDefault="00113C02" w:rsidP="00113C02">
      <w:pPr>
        <w:numPr>
          <w:ilvl w:val="1"/>
          <w:numId w:val="20"/>
        </w:numPr>
        <w:spacing w:after="0" w:line="240" w:lineRule="auto"/>
        <w:textAlignment w:val="baseline"/>
        <w:rPr>
          <w:rFonts w:eastAsia="Times New Roman" w:cstheme="minorHAnsi"/>
          <w:color w:val="000000"/>
        </w:rPr>
      </w:pPr>
      <w:r w:rsidRPr="00113C02">
        <w:rPr>
          <w:rFonts w:eastAsia="Times New Roman" w:cstheme="minorHAnsi"/>
          <w:color w:val="000000"/>
        </w:rPr>
        <w:t>An assurance that the proposed operating partner prepared the application without assistance from the district or a district assigned vendor</w:t>
      </w:r>
    </w:p>
    <w:p w14:paraId="11BF8BFF" w14:textId="77777777" w:rsidR="00113C02" w:rsidRPr="00113C02" w:rsidRDefault="00113C02" w:rsidP="00113C02">
      <w:pPr>
        <w:numPr>
          <w:ilvl w:val="0"/>
          <w:numId w:val="20"/>
        </w:numPr>
        <w:spacing w:after="0" w:line="240" w:lineRule="auto"/>
        <w:textAlignment w:val="baseline"/>
        <w:rPr>
          <w:rFonts w:eastAsia="Times New Roman" w:cstheme="minorHAnsi"/>
          <w:color w:val="000000"/>
        </w:rPr>
      </w:pPr>
      <w:r w:rsidRPr="00113C02">
        <w:rPr>
          <w:rFonts w:eastAsia="Times New Roman" w:cstheme="minorHAnsi"/>
          <w:color w:val="000000"/>
        </w:rPr>
        <w:t>The local application requires the proposed operating partner to describe or provide evidence of a clear, coherent, and complete academic plan:</w:t>
      </w:r>
    </w:p>
    <w:p w14:paraId="7C6A6763" w14:textId="77777777" w:rsidR="00113C02" w:rsidRPr="00113C02" w:rsidRDefault="00113C02" w:rsidP="00113C02">
      <w:pPr>
        <w:numPr>
          <w:ilvl w:val="1"/>
          <w:numId w:val="20"/>
        </w:numPr>
        <w:spacing w:after="0" w:line="240" w:lineRule="auto"/>
        <w:textAlignment w:val="baseline"/>
        <w:rPr>
          <w:rFonts w:eastAsia="Times New Roman" w:cstheme="minorHAnsi"/>
          <w:color w:val="000000"/>
        </w:rPr>
      </w:pPr>
      <w:r w:rsidRPr="00113C02">
        <w:rPr>
          <w:rFonts w:eastAsia="Times New Roman" w:cstheme="minorHAnsi"/>
          <w:color w:val="000000"/>
        </w:rPr>
        <w:t>The application requires the proposed operating partner to describe the curriculum to be implemented at the campus(es)</w:t>
      </w:r>
    </w:p>
    <w:p w14:paraId="190D322F" w14:textId="69BA29E1" w:rsidR="00113C02" w:rsidRPr="00113C02" w:rsidRDefault="00113C02" w:rsidP="00113C02">
      <w:pPr>
        <w:numPr>
          <w:ilvl w:val="1"/>
          <w:numId w:val="20"/>
        </w:numPr>
        <w:spacing w:after="0" w:line="240" w:lineRule="auto"/>
        <w:textAlignment w:val="baseline"/>
        <w:rPr>
          <w:rFonts w:eastAsia="Times New Roman" w:cstheme="minorHAnsi"/>
          <w:color w:val="000000"/>
        </w:rPr>
      </w:pPr>
      <w:r w:rsidRPr="00113C02">
        <w:rPr>
          <w:rFonts w:eastAsia="Times New Roman" w:cstheme="minorHAnsi"/>
          <w:color w:val="000000"/>
        </w:rPr>
        <w:t>The application requires the proposed operating partner to describe the</w:t>
      </w:r>
      <w:r w:rsidR="0092344D">
        <w:rPr>
          <w:rFonts w:eastAsia="Times New Roman" w:cstheme="minorHAnsi"/>
          <w:color w:val="000000"/>
        </w:rPr>
        <w:t xml:space="preserve"> high quality instructional materials and</w:t>
      </w:r>
      <w:r w:rsidRPr="00113C02">
        <w:rPr>
          <w:rFonts w:eastAsia="Times New Roman" w:cstheme="minorHAnsi"/>
          <w:color w:val="000000"/>
        </w:rPr>
        <w:t xml:space="preserve"> instructional strategies to be implemented at the campus(es)</w:t>
      </w:r>
    </w:p>
    <w:p w14:paraId="2A4AFA3C" w14:textId="77777777" w:rsidR="00113C02" w:rsidRPr="00113C02" w:rsidRDefault="00113C02" w:rsidP="00113C02">
      <w:pPr>
        <w:numPr>
          <w:ilvl w:val="1"/>
          <w:numId w:val="20"/>
        </w:numPr>
        <w:spacing w:after="0" w:line="240" w:lineRule="auto"/>
        <w:textAlignment w:val="baseline"/>
        <w:rPr>
          <w:rFonts w:eastAsia="Times New Roman" w:cstheme="minorHAnsi"/>
          <w:color w:val="000000"/>
        </w:rPr>
      </w:pPr>
      <w:r w:rsidRPr="00113C02">
        <w:rPr>
          <w:rFonts w:eastAsia="Times New Roman" w:cstheme="minorHAnsi"/>
          <w:color w:val="000000"/>
        </w:rPr>
        <w:t>The application requires the proposed operating partner to describe the assessment program to be implemented at the campus(es)</w:t>
      </w:r>
    </w:p>
    <w:p w14:paraId="196E9C60" w14:textId="77777777" w:rsidR="00113C02" w:rsidRPr="00113C02" w:rsidRDefault="00113C02" w:rsidP="00113C02">
      <w:pPr>
        <w:numPr>
          <w:ilvl w:val="1"/>
          <w:numId w:val="20"/>
        </w:numPr>
        <w:spacing w:after="0" w:line="240" w:lineRule="auto"/>
        <w:textAlignment w:val="baseline"/>
        <w:rPr>
          <w:rFonts w:eastAsia="Times New Roman" w:cstheme="minorHAnsi"/>
          <w:color w:val="000000"/>
        </w:rPr>
      </w:pPr>
      <w:r w:rsidRPr="00113C02">
        <w:rPr>
          <w:rFonts w:eastAsia="Times New Roman" w:cstheme="minorHAnsi"/>
          <w:color w:val="000000"/>
        </w:rPr>
        <w:t>The application requires the proposed operating partner to describe the school culture vision, routines, and processes (including the discipline policy) to be implemented at the campus(es)</w:t>
      </w:r>
    </w:p>
    <w:p w14:paraId="4371DAC7" w14:textId="77777777" w:rsidR="00113C02" w:rsidRPr="00113C02" w:rsidRDefault="00113C02" w:rsidP="00113C02">
      <w:pPr>
        <w:numPr>
          <w:ilvl w:val="1"/>
          <w:numId w:val="20"/>
        </w:numPr>
        <w:spacing w:after="0" w:line="240" w:lineRule="auto"/>
        <w:textAlignment w:val="baseline"/>
        <w:rPr>
          <w:rFonts w:eastAsia="Times New Roman" w:cstheme="minorHAnsi"/>
          <w:color w:val="000000"/>
        </w:rPr>
      </w:pPr>
      <w:r w:rsidRPr="00113C02">
        <w:rPr>
          <w:rFonts w:eastAsia="Times New Roman" w:cstheme="minorHAnsi"/>
          <w:color w:val="000000"/>
        </w:rPr>
        <w:t>The application requires the proposed operating partner to describe the talent recruitment and management strategies the proposed operating partner will use </w:t>
      </w:r>
    </w:p>
    <w:p w14:paraId="01E2DE36" w14:textId="77777777" w:rsidR="00113C02" w:rsidRPr="00113C02" w:rsidRDefault="00113C02" w:rsidP="00113C02">
      <w:pPr>
        <w:numPr>
          <w:ilvl w:val="1"/>
          <w:numId w:val="20"/>
        </w:numPr>
        <w:spacing w:after="0" w:line="240" w:lineRule="auto"/>
        <w:textAlignment w:val="baseline"/>
        <w:rPr>
          <w:rFonts w:eastAsia="Times New Roman" w:cstheme="minorHAnsi"/>
          <w:color w:val="000000"/>
        </w:rPr>
      </w:pPr>
      <w:r w:rsidRPr="00113C02">
        <w:rPr>
          <w:rFonts w:eastAsia="Times New Roman" w:cstheme="minorHAnsi"/>
          <w:color w:val="000000"/>
        </w:rPr>
        <w:t>The application requires the proposed operating partner to describe the professional development activities or programs the proposed operating partner will implement at the campus(es)</w:t>
      </w:r>
    </w:p>
    <w:p w14:paraId="77736FE4" w14:textId="77777777" w:rsidR="00113C02" w:rsidRPr="00113C02" w:rsidRDefault="00113C02" w:rsidP="00113C02">
      <w:pPr>
        <w:numPr>
          <w:ilvl w:val="1"/>
          <w:numId w:val="20"/>
        </w:numPr>
        <w:spacing w:after="0" w:line="240" w:lineRule="auto"/>
        <w:textAlignment w:val="baseline"/>
        <w:rPr>
          <w:rFonts w:eastAsia="Times New Roman" w:cstheme="minorHAnsi"/>
          <w:color w:val="000000"/>
        </w:rPr>
      </w:pPr>
      <w:r w:rsidRPr="00113C02">
        <w:rPr>
          <w:rFonts w:eastAsia="Times New Roman" w:cstheme="minorHAnsi"/>
          <w:color w:val="000000"/>
        </w:rPr>
        <w:t>The application requires the proposed operating partner to describe the rationale or justification for the academic plan, including how this plan will be effective for the entire student population served at the campus(es), including students served in special education, bilingual students, English learners, gifted students, and any other relevant special populations</w:t>
      </w:r>
    </w:p>
    <w:p w14:paraId="22987977" w14:textId="77777777" w:rsidR="00113C02" w:rsidRPr="00113C02" w:rsidRDefault="00113C02" w:rsidP="00113C02">
      <w:pPr>
        <w:numPr>
          <w:ilvl w:val="0"/>
          <w:numId w:val="20"/>
        </w:numPr>
        <w:spacing w:after="0" w:line="240" w:lineRule="auto"/>
        <w:textAlignment w:val="baseline"/>
        <w:rPr>
          <w:rFonts w:eastAsia="Times New Roman" w:cstheme="minorHAnsi"/>
          <w:color w:val="000000"/>
        </w:rPr>
      </w:pPr>
      <w:r w:rsidRPr="00113C02">
        <w:rPr>
          <w:rFonts w:eastAsia="Times New Roman" w:cstheme="minorHAnsi"/>
          <w:color w:val="000000"/>
        </w:rPr>
        <w:t>The local application requires the proposed operating partner to describe a viable management plan for the campus that includes:</w:t>
      </w:r>
    </w:p>
    <w:p w14:paraId="4E78898B" w14:textId="5E5C2ED0" w:rsidR="00113C02" w:rsidRPr="00113C02" w:rsidRDefault="00AA2840" w:rsidP="00113C02">
      <w:pPr>
        <w:numPr>
          <w:ilvl w:val="1"/>
          <w:numId w:val="20"/>
        </w:numPr>
        <w:spacing w:after="0" w:line="240" w:lineRule="auto"/>
        <w:textAlignment w:val="baseline"/>
        <w:rPr>
          <w:rFonts w:eastAsia="Times New Roman" w:cstheme="minorHAnsi"/>
          <w:color w:val="000000"/>
        </w:rPr>
      </w:pPr>
      <w:r>
        <w:rPr>
          <w:rFonts w:eastAsia="Times New Roman" w:cstheme="minorHAnsi"/>
          <w:color w:val="000000"/>
        </w:rPr>
        <w:t>T</w:t>
      </w:r>
      <w:r w:rsidR="00113C02" w:rsidRPr="00113C02">
        <w:rPr>
          <w:rFonts w:eastAsia="Times New Roman" w:cstheme="minorHAnsi"/>
          <w:color w:val="000000"/>
        </w:rPr>
        <w:t>he management routines and practices to be implemented by the proposed operating partner in managing the staff and academic programs a</w:t>
      </w:r>
      <w:r w:rsidR="002A0228">
        <w:rPr>
          <w:rFonts w:eastAsia="Times New Roman" w:cstheme="minorHAnsi"/>
          <w:color w:val="000000"/>
        </w:rPr>
        <w:t>t</w:t>
      </w:r>
      <w:r w:rsidR="00113C02" w:rsidRPr="00113C02">
        <w:rPr>
          <w:rFonts w:eastAsia="Times New Roman" w:cstheme="minorHAnsi"/>
          <w:color w:val="000000"/>
        </w:rPr>
        <w:t xml:space="preserve"> the campus(es)</w:t>
      </w:r>
    </w:p>
    <w:p w14:paraId="014185FF" w14:textId="794AEECB" w:rsidR="00113C02" w:rsidRPr="00113C02" w:rsidRDefault="00AA2840" w:rsidP="00113C02">
      <w:pPr>
        <w:numPr>
          <w:ilvl w:val="1"/>
          <w:numId w:val="20"/>
        </w:numPr>
        <w:spacing w:after="0" w:line="240" w:lineRule="auto"/>
        <w:textAlignment w:val="baseline"/>
        <w:rPr>
          <w:rFonts w:eastAsia="Times New Roman" w:cstheme="minorHAnsi"/>
          <w:color w:val="000000"/>
        </w:rPr>
      </w:pPr>
      <w:r>
        <w:rPr>
          <w:rFonts w:eastAsia="Times New Roman" w:cstheme="minorHAnsi"/>
          <w:color w:val="000000"/>
        </w:rPr>
        <w:t>T</w:t>
      </w:r>
      <w:r w:rsidR="00113C02" w:rsidRPr="00113C02">
        <w:rPr>
          <w:rFonts w:eastAsia="Times New Roman" w:cstheme="minorHAnsi"/>
          <w:color w:val="000000"/>
        </w:rPr>
        <w:t>he proposed operating partner staff that will be fully dedicated to the oversight of the campus(es)</w:t>
      </w:r>
    </w:p>
    <w:p w14:paraId="49BE3BB6" w14:textId="77777777" w:rsidR="00113C02" w:rsidRPr="00113C02" w:rsidRDefault="00113C02" w:rsidP="00113C02">
      <w:pPr>
        <w:numPr>
          <w:ilvl w:val="1"/>
          <w:numId w:val="20"/>
        </w:numPr>
        <w:spacing w:after="0" w:line="240" w:lineRule="auto"/>
        <w:textAlignment w:val="baseline"/>
        <w:rPr>
          <w:rFonts w:eastAsia="Times New Roman" w:cstheme="minorHAnsi"/>
          <w:color w:val="000000"/>
        </w:rPr>
      </w:pPr>
      <w:r w:rsidRPr="00113C02">
        <w:rPr>
          <w:rFonts w:eastAsia="Times New Roman" w:cstheme="minorHAnsi"/>
          <w:color w:val="000000"/>
        </w:rPr>
        <w:t>The application requires the proposed operating partner to provide evidence that the staff that will manage each campus has experience managing schools or academic programs.  </w:t>
      </w:r>
    </w:p>
    <w:p w14:paraId="2205982D" w14:textId="77777777" w:rsidR="00113C02" w:rsidRPr="00113C02" w:rsidRDefault="00113C02" w:rsidP="00113C02">
      <w:pPr>
        <w:numPr>
          <w:ilvl w:val="1"/>
          <w:numId w:val="20"/>
        </w:numPr>
        <w:spacing w:after="0" w:line="240" w:lineRule="auto"/>
        <w:textAlignment w:val="baseline"/>
        <w:rPr>
          <w:rFonts w:eastAsia="Times New Roman" w:cstheme="minorHAnsi"/>
          <w:color w:val="000000"/>
        </w:rPr>
      </w:pPr>
      <w:r w:rsidRPr="00113C02">
        <w:rPr>
          <w:rFonts w:eastAsia="Times New Roman" w:cstheme="minorHAnsi"/>
          <w:color w:val="000000"/>
        </w:rPr>
        <w:t>The application requires the proposed operating partner to provide evidence that the staff that will manage each campus is/will be fully dedicated to the management of the campus (i.e., no other job duties with the proposed operating partner organization, not managing campuses in other districts)</w:t>
      </w:r>
    </w:p>
    <w:p w14:paraId="4BABBA3B" w14:textId="77777777" w:rsidR="00113C02" w:rsidRPr="00113C02" w:rsidRDefault="00113C02" w:rsidP="00113C02">
      <w:pPr>
        <w:numPr>
          <w:ilvl w:val="0"/>
          <w:numId w:val="20"/>
        </w:numPr>
        <w:spacing w:after="0" w:line="240" w:lineRule="auto"/>
        <w:textAlignment w:val="baseline"/>
        <w:rPr>
          <w:rFonts w:eastAsia="Times New Roman" w:cstheme="minorHAnsi"/>
          <w:color w:val="000000"/>
        </w:rPr>
      </w:pPr>
      <w:r w:rsidRPr="00113C02">
        <w:rPr>
          <w:rFonts w:eastAsia="Times New Roman" w:cstheme="minorHAnsi"/>
          <w:color w:val="000000"/>
        </w:rPr>
        <w:t>The local application requires the proposed operating partner to describe the organization and any operating history.</w:t>
      </w:r>
    </w:p>
    <w:p w14:paraId="16145901" w14:textId="77777777" w:rsidR="00113C02" w:rsidRPr="00113C02" w:rsidRDefault="00113C02" w:rsidP="00113C02">
      <w:pPr>
        <w:numPr>
          <w:ilvl w:val="1"/>
          <w:numId w:val="20"/>
        </w:numPr>
        <w:spacing w:after="0" w:line="240" w:lineRule="auto"/>
        <w:textAlignment w:val="baseline"/>
        <w:rPr>
          <w:rFonts w:eastAsia="Times New Roman" w:cstheme="minorHAnsi"/>
          <w:color w:val="000000"/>
        </w:rPr>
      </w:pPr>
      <w:r w:rsidRPr="00113C02">
        <w:rPr>
          <w:rFonts w:eastAsia="Times New Roman" w:cstheme="minorHAnsi"/>
          <w:color w:val="000000"/>
        </w:rPr>
        <w:t>The application has a section that requires proposed operating partners that have managed a campus or campuses in the past to describe any operating and academic performance history </w:t>
      </w:r>
    </w:p>
    <w:p w14:paraId="25A74099" w14:textId="77777777" w:rsidR="00113C02" w:rsidRPr="00113C02" w:rsidRDefault="00113C02" w:rsidP="00113C02">
      <w:pPr>
        <w:numPr>
          <w:ilvl w:val="1"/>
          <w:numId w:val="20"/>
        </w:numPr>
        <w:spacing w:after="0" w:line="240" w:lineRule="auto"/>
        <w:textAlignment w:val="baseline"/>
        <w:rPr>
          <w:rFonts w:eastAsia="Times New Roman" w:cstheme="minorHAnsi"/>
          <w:color w:val="000000"/>
        </w:rPr>
      </w:pPr>
      <w:r w:rsidRPr="00113C02">
        <w:rPr>
          <w:rFonts w:eastAsia="Times New Roman" w:cstheme="minorHAnsi"/>
          <w:color w:val="000000"/>
        </w:rPr>
        <w:t>The application asks what type of eligible entity the proposed operating partner organization is (an open-enrollment charter school, an institution of higher education as defined under Section 61.003, a private or independent institution of higher education as defined under Section 61.003, an organization that is exempt from taxation under Section 501(c)(3), Internal Revenue Code of 1986 (26 U.S.C. Section 501(c)(3)), or a governmental entity)</w:t>
      </w:r>
    </w:p>
    <w:p w14:paraId="1C660121" w14:textId="77777777" w:rsidR="00113C02" w:rsidRPr="00113C02" w:rsidRDefault="00113C02" w:rsidP="00113C02">
      <w:pPr>
        <w:numPr>
          <w:ilvl w:val="1"/>
          <w:numId w:val="20"/>
        </w:numPr>
        <w:spacing w:after="0" w:line="240" w:lineRule="auto"/>
        <w:textAlignment w:val="baseline"/>
        <w:rPr>
          <w:rFonts w:eastAsia="Times New Roman" w:cstheme="minorHAnsi"/>
          <w:color w:val="000000"/>
        </w:rPr>
      </w:pPr>
      <w:r w:rsidRPr="00113C02">
        <w:rPr>
          <w:rFonts w:eastAsia="Times New Roman" w:cstheme="minorHAnsi"/>
          <w:color w:val="000000"/>
        </w:rPr>
        <w:t>The application asks for information about the proposed operating partner board, including</w:t>
      </w:r>
    </w:p>
    <w:p w14:paraId="104616C6" w14:textId="77777777" w:rsidR="00113C02" w:rsidRPr="00113C02" w:rsidRDefault="00113C02" w:rsidP="00113C02">
      <w:pPr>
        <w:numPr>
          <w:ilvl w:val="2"/>
          <w:numId w:val="20"/>
        </w:numPr>
        <w:spacing w:after="0" w:line="240" w:lineRule="auto"/>
        <w:textAlignment w:val="baseline"/>
        <w:rPr>
          <w:rFonts w:eastAsia="Times New Roman" w:cstheme="minorHAnsi"/>
          <w:color w:val="000000"/>
        </w:rPr>
      </w:pPr>
      <w:r w:rsidRPr="00113C02">
        <w:rPr>
          <w:rFonts w:eastAsia="Times New Roman" w:cstheme="minorHAnsi"/>
          <w:color w:val="000000"/>
        </w:rPr>
        <w:t>The current board members (must be at least 3 at time of application to the district)</w:t>
      </w:r>
    </w:p>
    <w:p w14:paraId="6BE45DDA" w14:textId="77777777" w:rsidR="00113C02" w:rsidRPr="00113C02" w:rsidRDefault="00113C02" w:rsidP="00113C02">
      <w:pPr>
        <w:numPr>
          <w:ilvl w:val="2"/>
          <w:numId w:val="20"/>
        </w:numPr>
        <w:spacing w:after="0" w:line="240" w:lineRule="auto"/>
        <w:textAlignment w:val="baseline"/>
        <w:rPr>
          <w:rFonts w:eastAsia="Times New Roman" w:cstheme="minorHAnsi"/>
          <w:color w:val="000000"/>
        </w:rPr>
      </w:pPr>
      <w:r w:rsidRPr="00113C02">
        <w:rPr>
          <w:rFonts w:eastAsia="Times New Roman" w:cstheme="minorHAnsi"/>
          <w:color w:val="000000"/>
        </w:rPr>
        <w:t>Qualifications, affiliations and/or employers of the proposed operating partner board members </w:t>
      </w:r>
    </w:p>
    <w:p w14:paraId="32F16FAE" w14:textId="77777777" w:rsidR="00113C02" w:rsidRPr="00113C02" w:rsidRDefault="00113C02" w:rsidP="00113C02">
      <w:pPr>
        <w:numPr>
          <w:ilvl w:val="2"/>
          <w:numId w:val="20"/>
        </w:numPr>
        <w:spacing w:after="0" w:line="240" w:lineRule="auto"/>
        <w:textAlignment w:val="baseline"/>
        <w:rPr>
          <w:rFonts w:eastAsia="Times New Roman" w:cstheme="minorHAnsi"/>
          <w:color w:val="000000"/>
        </w:rPr>
      </w:pPr>
      <w:r w:rsidRPr="00113C02">
        <w:rPr>
          <w:rFonts w:eastAsia="Times New Roman" w:cstheme="minorHAnsi"/>
          <w:color w:val="000000"/>
        </w:rPr>
        <w:t>The current and continued independence of the proposed operating partner board from the district board and district authorizing staff</w:t>
      </w:r>
    </w:p>
    <w:p w14:paraId="735626DF" w14:textId="77777777" w:rsidR="00113C02" w:rsidRPr="00113C02" w:rsidRDefault="00113C02" w:rsidP="00113C02">
      <w:pPr>
        <w:numPr>
          <w:ilvl w:val="1"/>
          <w:numId w:val="20"/>
        </w:numPr>
        <w:spacing w:after="0" w:line="240" w:lineRule="auto"/>
        <w:textAlignment w:val="baseline"/>
        <w:rPr>
          <w:rFonts w:eastAsia="Times New Roman" w:cstheme="minorHAnsi"/>
          <w:color w:val="000000"/>
        </w:rPr>
      </w:pPr>
      <w:r w:rsidRPr="00113C02">
        <w:rPr>
          <w:rFonts w:eastAsia="Times New Roman" w:cstheme="minorHAnsi"/>
          <w:color w:val="000000"/>
        </w:rPr>
        <w:t>The application asks for evidence of the capacity of the proposed operating partner organization to manage the organization's finances</w:t>
      </w:r>
    </w:p>
    <w:p w14:paraId="4B1E2FD9" w14:textId="77777777" w:rsidR="00113C02" w:rsidRPr="00113C02" w:rsidRDefault="00113C02" w:rsidP="00113C02">
      <w:pPr>
        <w:numPr>
          <w:ilvl w:val="0"/>
          <w:numId w:val="20"/>
        </w:numPr>
        <w:spacing w:after="0" w:line="240" w:lineRule="auto"/>
        <w:textAlignment w:val="baseline"/>
        <w:rPr>
          <w:rFonts w:eastAsia="Times New Roman" w:cstheme="minorHAnsi"/>
          <w:color w:val="000000"/>
        </w:rPr>
      </w:pPr>
      <w:r w:rsidRPr="00113C02">
        <w:rPr>
          <w:rFonts w:eastAsia="Times New Roman" w:cstheme="minorHAnsi"/>
          <w:color w:val="000000"/>
        </w:rPr>
        <w:lastRenderedPageBreak/>
        <w:t>The scoring rubric ensures that applications are thoroughly and consistently reviewed.</w:t>
      </w:r>
    </w:p>
    <w:p w14:paraId="601E74F7" w14:textId="77777777" w:rsidR="00113C02" w:rsidRPr="00113C02" w:rsidRDefault="00113C02" w:rsidP="00113C02">
      <w:pPr>
        <w:numPr>
          <w:ilvl w:val="1"/>
          <w:numId w:val="20"/>
        </w:numPr>
        <w:spacing w:after="0" w:line="240" w:lineRule="auto"/>
        <w:textAlignment w:val="baseline"/>
        <w:rPr>
          <w:rFonts w:eastAsia="Times New Roman" w:cstheme="minorHAnsi"/>
          <w:color w:val="000000"/>
        </w:rPr>
      </w:pPr>
      <w:r w:rsidRPr="00113C02">
        <w:rPr>
          <w:rFonts w:eastAsia="Times New Roman" w:cstheme="minorHAnsi"/>
          <w:color w:val="000000"/>
        </w:rPr>
        <w:t>The scoring rubric includes ratings with clearly defined criteria that must be met and evidence that must be provided to earn each rating</w:t>
      </w:r>
    </w:p>
    <w:p w14:paraId="0B7A1F78" w14:textId="77777777" w:rsidR="00113C02" w:rsidRPr="00113C02" w:rsidRDefault="00113C02" w:rsidP="00113C02">
      <w:pPr>
        <w:numPr>
          <w:ilvl w:val="1"/>
          <w:numId w:val="20"/>
        </w:numPr>
        <w:spacing w:after="0" w:line="240" w:lineRule="auto"/>
        <w:textAlignment w:val="baseline"/>
        <w:rPr>
          <w:rFonts w:eastAsia="Times New Roman" w:cstheme="minorHAnsi"/>
          <w:color w:val="000000"/>
        </w:rPr>
      </w:pPr>
      <w:r w:rsidRPr="00113C02">
        <w:rPr>
          <w:rFonts w:eastAsia="Times New Roman" w:cstheme="minorHAnsi"/>
          <w:color w:val="000000"/>
        </w:rPr>
        <w:t>The scoring rubric provides reviewers with a method to identify strengths and weakness of the proposed operating partner proposal</w:t>
      </w:r>
    </w:p>
    <w:p w14:paraId="6715FC1C" w14:textId="77777777" w:rsidR="00113C02" w:rsidRPr="00113C02" w:rsidRDefault="00113C02" w:rsidP="00113C02">
      <w:pPr>
        <w:numPr>
          <w:ilvl w:val="1"/>
          <w:numId w:val="20"/>
        </w:numPr>
        <w:spacing w:after="0" w:line="240" w:lineRule="auto"/>
        <w:textAlignment w:val="baseline"/>
        <w:rPr>
          <w:rFonts w:eastAsia="Times New Roman" w:cstheme="minorHAnsi"/>
          <w:color w:val="000000"/>
        </w:rPr>
      </w:pPr>
      <w:r w:rsidRPr="00113C02">
        <w:rPr>
          <w:rFonts w:eastAsia="Times New Roman" w:cstheme="minorHAnsi"/>
          <w:color w:val="000000"/>
        </w:rPr>
        <w:t>The scoring rubric ensures that reviewers can capture the areas of weakness that need to be followed up on in the capacity interview</w:t>
      </w:r>
    </w:p>
    <w:p w14:paraId="51759CE1" w14:textId="77777777" w:rsidR="00113C02" w:rsidRPr="00113C02" w:rsidRDefault="00113C02" w:rsidP="00113C02">
      <w:pPr>
        <w:numPr>
          <w:ilvl w:val="1"/>
          <w:numId w:val="20"/>
        </w:numPr>
        <w:spacing w:after="0" w:line="240" w:lineRule="auto"/>
        <w:textAlignment w:val="baseline"/>
        <w:rPr>
          <w:rFonts w:eastAsia="Times New Roman" w:cstheme="minorHAnsi"/>
          <w:color w:val="000000"/>
        </w:rPr>
      </w:pPr>
      <w:r w:rsidRPr="00113C02">
        <w:rPr>
          <w:rFonts w:eastAsia="Times New Roman" w:cstheme="minorHAnsi"/>
          <w:color w:val="000000"/>
        </w:rPr>
        <w:t>The scoring rubric includes sections that evaluate the proposed operating partner’s proposal for OR evidence of the academic plan to be implemented at the campus(es)</w:t>
      </w:r>
    </w:p>
    <w:p w14:paraId="2810545B" w14:textId="77777777" w:rsidR="00113C02" w:rsidRPr="00113C02" w:rsidRDefault="00113C02" w:rsidP="00113C02">
      <w:pPr>
        <w:numPr>
          <w:ilvl w:val="1"/>
          <w:numId w:val="20"/>
        </w:numPr>
        <w:spacing w:after="0" w:line="240" w:lineRule="auto"/>
        <w:textAlignment w:val="baseline"/>
        <w:rPr>
          <w:rFonts w:eastAsia="Times New Roman" w:cstheme="minorHAnsi"/>
          <w:color w:val="000000"/>
        </w:rPr>
      </w:pPr>
      <w:r w:rsidRPr="00113C02">
        <w:rPr>
          <w:rFonts w:eastAsia="Times New Roman" w:cstheme="minorHAnsi"/>
          <w:color w:val="000000"/>
        </w:rPr>
        <w:t>The scoring rubric includes sections that evaluate the proposed operating partner’s governance/organizational structure </w:t>
      </w:r>
    </w:p>
    <w:p w14:paraId="15810120" w14:textId="77777777" w:rsidR="00113C02" w:rsidRPr="00113C02" w:rsidRDefault="00113C02" w:rsidP="00113C02">
      <w:pPr>
        <w:numPr>
          <w:ilvl w:val="1"/>
          <w:numId w:val="20"/>
        </w:numPr>
        <w:spacing w:after="0" w:line="240" w:lineRule="auto"/>
        <w:textAlignment w:val="baseline"/>
        <w:rPr>
          <w:rFonts w:eastAsia="Times New Roman" w:cstheme="minorHAnsi"/>
          <w:color w:val="000000"/>
        </w:rPr>
      </w:pPr>
      <w:r w:rsidRPr="00113C02">
        <w:rPr>
          <w:rFonts w:eastAsia="Times New Roman" w:cstheme="minorHAnsi"/>
          <w:color w:val="000000"/>
        </w:rPr>
        <w:t>The scoring rubric includes sections that evaluate the relevant experience of proposed operating partner staff</w:t>
      </w:r>
    </w:p>
    <w:p w14:paraId="1114E8D7" w14:textId="77777777" w:rsidR="00113C02" w:rsidRPr="00113C02" w:rsidRDefault="00113C02" w:rsidP="00113C02">
      <w:pPr>
        <w:numPr>
          <w:ilvl w:val="1"/>
          <w:numId w:val="20"/>
        </w:numPr>
        <w:spacing w:after="0" w:line="240" w:lineRule="auto"/>
        <w:textAlignment w:val="baseline"/>
        <w:rPr>
          <w:rFonts w:eastAsia="Times New Roman" w:cstheme="minorHAnsi"/>
          <w:color w:val="000000"/>
        </w:rPr>
      </w:pPr>
      <w:r w:rsidRPr="00113C02">
        <w:rPr>
          <w:rFonts w:eastAsia="Times New Roman" w:cstheme="minorHAnsi"/>
          <w:color w:val="000000"/>
        </w:rPr>
        <w:t>The scoring rubric includes sections that evaluate the school management routines and staffing plans the proposed operating partner will use at the campus(es)</w:t>
      </w:r>
    </w:p>
    <w:p w14:paraId="6A354D21" w14:textId="77777777" w:rsidR="00113C02" w:rsidRPr="00113C02" w:rsidRDefault="00113C02" w:rsidP="00113C02">
      <w:pPr>
        <w:numPr>
          <w:ilvl w:val="1"/>
          <w:numId w:val="20"/>
        </w:numPr>
        <w:spacing w:after="0" w:line="240" w:lineRule="auto"/>
        <w:textAlignment w:val="baseline"/>
        <w:rPr>
          <w:rFonts w:eastAsia="Times New Roman" w:cstheme="minorHAnsi"/>
          <w:color w:val="000000"/>
        </w:rPr>
      </w:pPr>
      <w:r w:rsidRPr="00113C02">
        <w:rPr>
          <w:rFonts w:eastAsia="Times New Roman" w:cstheme="minorHAnsi"/>
          <w:color w:val="000000"/>
        </w:rPr>
        <w:t>The scoring rubric includes sections that evaluate the proposed operating partner’s financial plan</w:t>
      </w:r>
    </w:p>
    <w:p w14:paraId="19DCE0B4" w14:textId="77777777" w:rsidR="00113C02" w:rsidRPr="00113C02" w:rsidRDefault="00113C02" w:rsidP="00113C02">
      <w:pPr>
        <w:numPr>
          <w:ilvl w:val="1"/>
          <w:numId w:val="20"/>
        </w:numPr>
        <w:spacing w:after="0" w:line="240" w:lineRule="auto"/>
        <w:textAlignment w:val="baseline"/>
        <w:rPr>
          <w:rFonts w:eastAsia="Times New Roman" w:cstheme="minorHAnsi"/>
          <w:color w:val="000000"/>
        </w:rPr>
      </w:pPr>
      <w:r w:rsidRPr="00113C02">
        <w:rPr>
          <w:rFonts w:eastAsia="Times New Roman" w:cstheme="minorHAnsi"/>
          <w:color w:val="000000"/>
        </w:rPr>
        <w:t>The scoring rubric includes sections that evaluate any past academic, financial, or operational history of the proposed operating partner</w:t>
      </w:r>
    </w:p>
    <w:p w14:paraId="49A51A94" w14:textId="77777777" w:rsidR="00113C02" w:rsidRPr="00113C02" w:rsidRDefault="00113C02" w:rsidP="00113C02">
      <w:pPr>
        <w:spacing w:after="0" w:line="240" w:lineRule="auto"/>
        <w:rPr>
          <w:rFonts w:eastAsia="Times New Roman" w:cstheme="minorHAnsi"/>
          <w:sz w:val="24"/>
          <w:szCs w:val="24"/>
        </w:rPr>
      </w:pPr>
    </w:p>
    <w:p w14:paraId="5DF97AA7" w14:textId="77777777" w:rsidR="00113C02" w:rsidRPr="00113C02" w:rsidRDefault="00113C02" w:rsidP="00113C02">
      <w:pPr>
        <w:spacing w:after="0" w:line="240" w:lineRule="auto"/>
        <w:rPr>
          <w:rFonts w:eastAsia="Times New Roman" w:cstheme="minorHAnsi"/>
          <w:sz w:val="24"/>
          <w:szCs w:val="24"/>
        </w:rPr>
      </w:pPr>
      <w:r w:rsidRPr="00113C02">
        <w:rPr>
          <w:rFonts w:eastAsia="Times New Roman" w:cstheme="minorHAnsi"/>
          <w:b/>
          <w:bCs/>
          <w:color w:val="000000"/>
        </w:rPr>
        <w:t>Review process evidence (verified at time of application for benefits; included in application rubric)</w:t>
      </w:r>
    </w:p>
    <w:p w14:paraId="46E33F2B" w14:textId="77777777" w:rsidR="00113C02" w:rsidRPr="00113C02" w:rsidRDefault="00113C02" w:rsidP="00113C02">
      <w:pPr>
        <w:numPr>
          <w:ilvl w:val="0"/>
          <w:numId w:val="21"/>
        </w:numPr>
        <w:spacing w:after="0" w:line="240" w:lineRule="auto"/>
        <w:textAlignment w:val="baseline"/>
        <w:rPr>
          <w:rFonts w:eastAsia="Times New Roman" w:cstheme="minorHAnsi"/>
          <w:color w:val="000000"/>
        </w:rPr>
      </w:pPr>
      <w:r w:rsidRPr="00113C02">
        <w:rPr>
          <w:rFonts w:eastAsia="Times New Roman" w:cstheme="minorHAnsi"/>
          <w:color w:val="000000"/>
        </w:rPr>
        <w:t>The district employed a review panel to read the application from the operating partner (aligned to the process described in board policy)</w:t>
      </w:r>
    </w:p>
    <w:p w14:paraId="16FB410C" w14:textId="77777777" w:rsidR="00113C02" w:rsidRPr="00113C02" w:rsidRDefault="00113C02" w:rsidP="00113C02">
      <w:pPr>
        <w:numPr>
          <w:ilvl w:val="0"/>
          <w:numId w:val="21"/>
        </w:numPr>
        <w:spacing w:after="0" w:line="240" w:lineRule="auto"/>
        <w:textAlignment w:val="baseline"/>
        <w:rPr>
          <w:rFonts w:eastAsia="Times New Roman" w:cstheme="minorHAnsi"/>
          <w:color w:val="000000"/>
        </w:rPr>
      </w:pPr>
      <w:r w:rsidRPr="00113C02">
        <w:rPr>
          <w:rFonts w:eastAsia="Times New Roman" w:cstheme="minorHAnsi"/>
          <w:color w:val="000000"/>
        </w:rPr>
        <w:t>The review panel used the scoring rubric with fidelity</w:t>
      </w:r>
    </w:p>
    <w:p w14:paraId="3FFB1677" w14:textId="77777777" w:rsidR="00113C02" w:rsidRPr="00113C02" w:rsidRDefault="00113C02" w:rsidP="00113C02">
      <w:pPr>
        <w:numPr>
          <w:ilvl w:val="0"/>
          <w:numId w:val="21"/>
        </w:numPr>
        <w:spacing w:after="0" w:line="240" w:lineRule="auto"/>
        <w:textAlignment w:val="baseline"/>
        <w:rPr>
          <w:rFonts w:eastAsia="Times New Roman" w:cstheme="minorHAnsi"/>
          <w:color w:val="000000"/>
        </w:rPr>
      </w:pPr>
      <w:r w:rsidRPr="00113C02">
        <w:rPr>
          <w:rFonts w:eastAsia="Times New Roman" w:cstheme="minorHAnsi"/>
          <w:color w:val="000000"/>
        </w:rPr>
        <w:t>The review panel identified strengths and weaknesses of the application</w:t>
      </w:r>
    </w:p>
    <w:p w14:paraId="1E99BA69" w14:textId="77777777" w:rsidR="00113C02" w:rsidRPr="00113C02" w:rsidRDefault="00113C02" w:rsidP="00113C02">
      <w:pPr>
        <w:numPr>
          <w:ilvl w:val="0"/>
          <w:numId w:val="21"/>
        </w:numPr>
        <w:spacing w:after="0" w:line="240" w:lineRule="auto"/>
        <w:textAlignment w:val="baseline"/>
        <w:rPr>
          <w:rFonts w:eastAsia="Times New Roman" w:cstheme="minorHAnsi"/>
          <w:color w:val="000000"/>
        </w:rPr>
      </w:pPr>
      <w:r w:rsidRPr="00113C02">
        <w:rPr>
          <w:rFonts w:eastAsia="Times New Roman" w:cstheme="minorHAnsi"/>
          <w:color w:val="000000"/>
        </w:rPr>
        <w:t>The panel reviewed any operating and academic performance history of the proposed operator</w:t>
      </w:r>
    </w:p>
    <w:p w14:paraId="0A910632" w14:textId="77777777" w:rsidR="00113C02" w:rsidRPr="00113C02" w:rsidRDefault="00113C02" w:rsidP="00113C02">
      <w:pPr>
        <w:numPr>
          <w:ilvl w:val="0"/>
          <w:numId w:val="21"/>
        </w:numPr>
        <w:spacing w:after="0" w:line="240" w:lineRule="auto"/>
        <w:textAlignment w:val="baseline"/>
        <w:rPr>
          <w:rFonts w:eastAsia="Times New Roman" w:cstheme="minorHAnsi"/>
          <w:color w:val="000000"/>
        </w:rPr>
      </w:pPr>
      <w:r w:rsidRPr="00113C02">
        <w:rPr>
          <w:rFonts w:eastAsia="Times New Roman" w:cstheme="minorHAnsi"/>
          <w:color w:val="000000"/>
        </w:rPr>
        <w:t>The panel conducted a capacity interview with the board and proposed staff of the partner organization</w:t>
      </w:r>
    </w:p>
    <w:p w14:paraId="78A75A8B" w14:textId="77777777" w:rsidR="00113C02" w:rsidRPr="00113C02" w:rsidRDefault="00113C02" w:rsidP="00113C02">
      <w:pPr>
        <w:numPr>
          <w:ilvl w:val="0"/>
          <w:numId w:val="21"/>
        </w:numPr>
        <w:spacing w:after="0" w:line="240" w:lineRule="auto"/>
        <w:textAlignment w:val="baseline"/>
        <w:rPr>
          <w:rFonts w:eastAsia="Times New Roman" w:cstheme="minorHAnsi"/>
          <w:color w:val="000000"/>
        </w:rPr>
      </w:pPr>
      <w:r w:rsidRPr="00113C02">
        <w:rPr>
          <w:rFonts w:eastAsia="Times New Roman" w:cstheme="minorHAnsi"/>
          <w:color w:val="000000"/>
        </w:rPr>
        <w:t>Capacity interview questions are aligned with areas of weakness identified by the review panel in the proposed operating partner’s initial application to the district</w:t>
      </w:r>
    </w:p>
    <w:p w14:paraId="448F31B8" w14:textId="77777777" w:rsidR="00F17090" w:rsidRPr="0090394C" w:rsidRDefault="00F17090" w:rsidP="00113C02">
      <w:pPr>
        <w:pStyle w:val="NormalWeb"/>
        <w:spacing w:before="0" w:beforeAutospacing="0" w:after="0" w:afterAutospacing="0"/>
        <w:rPr>
          <w:rFonts w:cstheme="minorHAnsi"/>
        </w:rPr>
      </w:pPr>
    </w:p>
    <w:sectPr w:rsidR="00F17090" w:rsidRPr="0090394C" w:rsidSect="00AA284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7A20"/>
    <w:multiLevelType w:val="multilevel"/>
    <w:tmpl w:val="EEFA9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60D12"/>
    <w:multiLevelType w:val="multilevel"/>
    <w:tmpl w:val="1AD00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47220"/>
    <w:multiLevelType w:val="multilevel"/>
    <w:tmpl w:val="2ADEE14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3B24F71"/>
    <w:multiLevelType w:val="multilevel"/>
    <w:tmpl w:val="D8EEB98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o"/>
      <w:lvlJc w:val="left"/>
      <w:pPr>
        <w:tabs>
          <w:tab w:val="num" w:pos="2520"/>
        </w:tabs>
        <w:ind w:left="2520" w:hanging="360"/>
      </w:pPr>
      <w:rPr>
        <w:rFonts w:ascii="Courier New" w:hAnsi="Courier New" w:cs="Courier New"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87B6694"/>
    <w:multiLevelType w:val="hybridMultilevel"/>
    <w:tmpl w:val="2C44A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3D32BE"/>
    <w:multiLevelType w:val="multilevel"/>
    <w:tmpl w:val="C5B67C7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0285943"/>
    <w:multiLevelType w:val="multilevel"/>
    <w:tmpl w:val="41F0E1B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2B365CE"/>
    <w:multiLevelType w:val="multilevel"/>
    <w:tmpl w:val="B466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78051E"/>
    <w:multiLevelType w:val="hybridMultilevel"/>
    <w:tmpl w:val="27E255E0"/>
    <w:lvl w:ilvl="0" w:tplc="0409000F">
      <w:start w:val="1"/>
      <w:numFmt w:val="decimal"/>
      <w:lvlText w:val="%1."/>
      <w:lvlJc w:val="left"/>
      <w:pPr>
        <w:ind w:left="720" w:hanging="360"/>
      </w:pPr>
      <w:rPr>
        <w:rFonts w:hint="default"/>
      </w:rPr>
    </w:lvl>
    <w:lvl w:ilvl="1" w:tplc="DA20BC78">
      <w:start w:val="1"/>
      <w:numFmt w:val="lowerLetter"/>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4743ED"/>
    <w:multiLevelType w:val="multilevel"/>
    <w:tmpl w:val="D8EEB98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o"/>
      <w:lvlJc w:val="left"/>
      <w:pPr>
        <w:tabs>
          <w:tab w:val="num" w:pos="2520"/>
        </w:tabs>
        <w:ind w:left="2520" w:hanging="360"/>
      </w:pPr>
      <w:rPr>
        <w:rFonts w:ascii="Courier New" w:hAnsi="Courier New" w:cs="Courier New"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5052D77"/>
    <w:multiLevelType w:val="hybridMultilevel"/>
    <w:tmpl w:val="F1C6C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3E1D7E"/>
    <w:multiLevelType w:val="multilevel"/>
    <w:tmpl w:val="62F0211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AF63616"/>
    <w:multiLevelType w:val="hybridMultilevel"/>
    <w:tmpl w:val="5420E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D66D84"/>
    <w:multiLevelType w:val="multilevel"/>
    <w:tmpl w:val="C4D8463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3E371696"/>
    <w:multiLevelType w:val="multilevel"/>
    <w:tmpl w:val="78E6A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F13ADF"/>
    <w:multiLevelType w:val="hybridMultilevel"/>
    <w:tmpl w:val="66869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595911"/>
    <w:multiLevelType w:val="multilevel"/>
    <w:tmpl w:val="32766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CF5D5B"/>
    <w:multiLevelType w:val="multilevel"/>
    <w:tmpl w:val="83061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D81D8A"/>
    <w:multiLevelType w:val="multilevel"/>
    <w:tmpl w:val="F69697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ED298D"/>
    <w:multiLevelType w:val="multilevel"/>
    <w:tmpl w:val="84B4596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1083470"/>
    <w:multiLevelType w:val="multilevel"/>
    <w:tmpl w:val="F4948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1B58D8"/>
    <w:multiLevelType w:val="multilevel"/>
    <w:tmpl w:val="4B1E3C5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9854638">
    <w:abstractNumId w:val="13"/>
  </w:num>
  <w:num w:numId="2" w16cid:durableId="33044382">
    <w:abstractNumId w:val="13"/>
    <w:lvlOverride w:ilvl="0"/>
  </w:num>
  <w:num w:numId="3" w16cid:durableId="211114578">
    <w:abstractNumId w:val="19"/>
  </w:num>
  <w:num w:numId="4" w16cid:durableId="94861438">
    <w:abstractNumId w:val="2"/>
  </w:num>
  <w:num w:numId="5" w16cid:durableId="1421482010">
    <w:abstractNumId w:val="11"/>
  </w:num>
  <w:num w:numId="6" w16cid:durableId="1815638774">
    <w:abstractNumId w:val="10"/>
  </w:num>
  <w:num w:numId="7" w16cid:durableId="1220170259">
    <w:abstractNumId w:val="16"/>
  </w:num>
  <w:num w:numId="8" w16cid:durableId="1470856261">
    <w:abstractNumId w:val="21"/>
  </w:num>
  <w:num w:numId="9" w16cid:durableId="1469931348">
    <w:abstractNumId w:val="3"/>
  </w:num>
  <w:num w:numId="10" w16cid:durableId="369571400">
    <w:abstractNumId w:val="9"/>
  </w:num>
  <w:num w:numId="11" w16cid:durableId="453796329">
    <w:abstractNumId w:val="0"/>
  </w:num>
  <w:num w:numId="12" w16cid:durableId="65421616">
    <w:abstractNumId w:val="0"/>
    <w:lvlOverride w:ilvl="0"/>
  </w:num>
  <w:num w:numId="13" w16cid:durableId="1699774116">
    <w:abstractNumId w:val="14"/>
  </w:num>
  <w:num w:numId="14" w16cid:durableId="1915967019">
    <w:abstractNumId w:val="1"/>
  </w:num>
  <w:num w:numId="15" w16cid:durableId="873496230">
    <w:abstractNumId w:val="18"/>
  </w:num>
  <w:num w:numId="16" w16cid:durableId="2972103">
    <w:abstractNumId w:val="6"/>
  </w:num>
  <w:num w:numId="17" w16cid:durableId="1227494910">
    <w:abstractNumId w:val="4"/>
  </w:num>
  <w:num w:numId="18" w16cid:durableId="1824851447">
    <w:abstractNumId w:val="20"/>
  </w:num>
  <w:num w:numId="19" w16cid:durableId="815028309">
    <w:abstractNumId w:val="17"/>
  </w:num>
  <w:num w:numId="20" w16cid:durableId="270744716">
    <w:abstractNumId w:val="5"/>
  </w:num>
  <w:num w:numId="21" w16cid:durableId="1257052503">
    <w:abstractNumId w:val="7"/>
  </w:num>
  <w:num w:numId="22" w16cid:durableId="1949849700">
    <w:abstractNumId w:val="15"/>
  </w:num>
  <w:num w:numId="23" w16cid:durableId="210306997">
    <w:abstractNumId w:val="8"/>
  </w:num>
  <w:num w:numId="24" w16cid:durableId="12267230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77E"/>
    <w:rsid w:val="000322FF"/>
    <w:rsid w:val="00045030"/>
    <w:rsid w:val="00054FB7"/>
    <w:rsid w:val="000763CE"/>
    <w:rsid w:val="000A0A3E"/>
    <w:rsid w:val="000A25B8"/>
    <w:rsid w:val="000B6EE3"/>
    <w:rsid w:val="000D4FA1"/>
    <w:rsid w:val="000D5284"/>
    <w:rsid w:val="00113C02"/>
    <w:rsid w:val="0017314E"/>
    <w:rsid w:val="002A0228"/>
    <w:rsid w:val="00333564"/>
    <w:rsid w:val="005153DE"/>
    <w:rsid w:val="005347D1"/>
    <w:rsid w:val="005369D9"/>
    <w:rsid w:val="00546330"/>
    <w:rsid w:val="005D0D80"/>
    <w:rsid w:val="00651C05"/>
    <w:rsid w:val="006555DB"/>
    <w:rsid w:val="00670291"/>
    <w:rsid w:val="006A1DA8"/>
    <w:rsid w:val="006B1C27"/>
    <w:rsid w:val="0073277E"/>
    <w:rsid w:val="00771F36"/>
    <w:rsid w:val="007A05AA"/>
    <w:rsid w:val="00813D43"/>
    <w:rsid w:val="0090394C"/>
    <w:rsid w:val="0092344D"/>
    <w:rsid w:val="009428F4"/>
    <w:rsid w:val="009560A1"/>
    <w:rsid w:val="009A265C"/>
    <w:rsid w:val="009C5855"/>
    <w:rsid w:val="009C5A86"/>
    <w:rsid w:val="00A22C25"/>
    <w:rsid w:val="00A50F38"/>
    <w:rsid w:val="00AA2840"/>
    <w:rsid w:val="00AA4A94"/>
    <w:rsid w:val="00AE0474"/>
    <w:rsid w:val="00B0473F"/>
    <w:rsid w:val="00B21FD6"/>
    <w:rsid w:val="00B34BE6"/>
    <w:rsid w:val="00B4655E"/>
    <w:rsid w:val="00B7299B"/>
    <w:rsid w:val="00BE3665"/>
    <w:rsid w:val="00C36101"/>
    <w:rsid w:val="00CE776B"/>
    <w:rsid w:val="00D32BE0"/>
    <w:rsid w:val="00D40BAA"/>
    <w:rsid w:val="00D77ADD"/>
    <w:rsid w:val="00DB0C9F"/>
    <w:rsid w:val="00DE5553"/>
    <w:rsid w:val="00E7306A"/>
    <w:rsid w:val="00E77660"/>
    <w:rsid w:val="00E91ABB"/>
    <w:rsid w:val="00EA6C10"/>
    <w:rsid w:val="00F17090"/>
    <w:rsid w:val="00F3003B"/>
    <w:rsid w:val="00FA5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5A240"/>
  <w15:chartTrackingRefBased/>
  <w15:docId w15:val="{79A86A98-F266-474B-8AFE-E65B23EE7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B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7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7A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ADD"/>
    <w:rPr>
      <w:rFonts w:ascii="Segoe UI" w:hAnsi="Segoe UI" w:cs="Segoe UI"/>
      <w:sz w:val="18"/>
      <w:szCs w:val="18"/>
    </w:rPr>
  </w:style>
  <w:style w:type="paragraph" w:styleId="NormalWeb">
    <w:name w:val="Normal (Web)"/>
    <w:basedOn w:val="Normal"/>
    <w:uiPriority w:val="99"/>
    <w:unhideWhenUsed/>
    <w:rsid w:val="00B21F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1FD6"/>
    <w:rPr>
      <w:color w:val="0000FF"/>
      <w:u w:val="single"/>
    </w:rPr>
  </w:style>
  <w:style w:type="paragraph" w:styleId="ListParagraph">
    <w:name w:val="List Paragraph"/>
    <w:basedOn w:val="Normal"/>
    <w:uiPriority w:val="34"/>
    <w:qFormat/>
    <w:rsid w:val="0090394C"/>
    <w:pPr>
      <w:ind w:left="720"/>
      <w:contextualSpacing/>
    </w:pPr>
  </w:style>
  <w:style w:type="character" w:styleId="UnresolvedMention">
    <w:name w:val="Unresolved Mention"/>
    <w:basedOn w:val="DefaultParagraphFont"/>
    <w:uiPriority w:val="99"/>
    <w:semiHidden/>
    <w:unhideWhenUsed/>
    <w:rsid w:val="005D0D80"/>
    <w:rPr>
      <w:color w:val="605E5C"/>
      <w:shd w:val="clear" w:color="auto" w:fill="E1DFDD"/>
    </w:rPr>
  </w:style>
  <w:style w:type="character" w:styleId="PlaceholderText">
    <w:name w:val="Placeholder Text"/>
    <w:basedOn w:val="DefaultParagraphFont"/>
    <w:uiPriority w:val="99"/>
    <w:semiHidden/>
    <w:rsid w:val="00A50F38"/>
    <w:rPr>
      <w:color w:val="808080"/>
    </w:rPr>
  </w:style>
  <w:style w:type="character" w:styleId="FollowedHyperlink">
    <w:name w:val="FollowedHyperlink"/>
    <w:basedOn w:val="DefaultParagraphFont"/>
    <w:uiPriority w:val="99"/>
    <w:semiHidden/>
    <w:unhideWhenUsed/>
    <w:rsid w:val="00FA5F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457198">
      <w:bodyDiv w:val="1"/>
      <w:marLeft w:val="0"/>
      <w:marRight w:val="0"/>
      <w:marTop w:val="0"/>
      <w:marBottom w:val="0"/>
      <w:divBdr>
        <w:top w:val="none" w:sz="0" w:space="0" w:color="auto"/>
        <w:left w:val="none" w:sz="0" w:space="0" w:color="auto"/>
        <w:bottom w:val="none" w:sz="0" w:space="0" w:color="auto"/>
        <w:right w:val="none" w:sz="0" w:space="0" w:color="auto"/>
      </w:divBdr>
    </w:div>
    <w:div w:id="791553174">
      <w:bodyDiv w:val="1"/>
      <w:marLeft w:val="0"/>
      <w:marRight w:val="0"/>
      <w:marTop w:val="0"/>
      <w:marBottom w:val="0"/>
      <w:divBdr>
        <w:top w:val="none" w:sz="0" w:space="0" w:color="auto"/>
        <w:left w:val="none" w:sz="0" w:space="0" w:color="auto"/>
        <w:bottom w:val="none" w:sz="0" w:space="0" w:color="auto"/>
        <w:right w:val="none" w:sz="0" w:space="0" w:color="auto"/>
      </w:divBdr>
    </w:div>
    <w:div w:id="1007321006">
      <w:bodyDiv w:val="1"/>
      <w:marLeft w:val="0"/>
      <w:marRight w:val="0"/>
      <w:marTop w:val="0"/>
      <w:marBottom w:val="0"/>
      <w:divBdr>
        <w:top w:val="none" w:sz="0" w:space="0" w:color="auto"/>
        <w:left w:val="none" w:sz="0" w:space="0" w:color="auto"/>
        <w:bottom w:val="none" w:sz="0" w:space="0" w:color="auto"/>
        <w:right w:val="none" w:sz="0" w:space="0" w:color="auto"/>
      </w:divBdr>
      <w:divsChild>
        <w:div w:id="1881236649">
          <w:marLeft w:val="0"/>
          <w:marRight w:val="0"/>
          <w:marTop w:val="0"/>
          <w:marBottom w:val="0"/>
          <w:divBdr>
            <w:top w:val="none" w:sz="0" w:space="0" w:color="auto"/>
            <w:left w:val="none" w:sz="0" w:space="0" w:color="auto"/>
            <w:bottom w:val="none" w:sz="0" w:space="0" w:color="auto"/>
            <w:right w:val="none" w:sz="0" w:space="0" w:color="auto"/>
          </w:divBdr>
        </w:div>
        <w:div w:id="1098405287">
          <w:marLeft w:val="0"/>
          <w:marRight w:val="0"/>
          <w:marTop w:val="0"/>
          <w:marBottom w:val="0"/>
          <w:divBdr>
            <w:top w:val="none" w:sz="0" w:space="0" w:color="auto"/>
            <w:left w:val="none" w:sz="0" w:space="0" w:color="auto"/>
            <w:bottom w:val="none" w:sz="0" w:space="0" w:color="auto"/>
            <w:right w:val="none" w:sz="0" w:space="0" w:color="auto"/>
          </w:divBdr>
        </w:div>
        <w:div w:id="98179682">
          <w:marLeft w:val="0"/>
          <w:marRight w:val="0"/>
          <w:marTop w:val="0"/>
          <w:marBottom w:val="0"/>
          <w:divBdr>
            <w:top w:val="none" w:sz="0" w:space="0" w:color="auto"/>
            <w:left w:val="none" w:sz="0" w:space="0" w:color="auto"/>
            <w:bottom w:val="none" w:sz="0" w:space="0" w:color="auto"/>
            <w:right w:val="none" w:sz="0" w:space="0" w:color="auto"/>
          </w:divBdr>
        </w:div>
        <w:div w:id="678771648">
          <w:marLeft w:val="0"/>
          <w:marRight w:val="0"/>
          <w:marTop w:val="0"/>
          <w:marBottom w:val="0"/>
          <w:divBdr>
            <w:top w:val="none" w:sz="0" w:space="0" w:color="auto"/>
            <w:left w:val="none" w:sz="0" w:space="0" w:color="auto"/>
            <w:bottom w:val="none" w:sz="0" w:space="0" w:color="auto"/>
            <w:right w:val="none" w:sz="0" w:space="0" w:color="auto"/>
          </w:divBdr>
        </w:div>
      </w:divsChild>
    </w:div>
    <w:div w:id="1054230524">
      <w:bodyDiv w:val="1"/>
      <w:marLeft w:val="0"/>
      <w:marRight w:val="0"/>
      <w:marTop w:val="0"/>
      <w:marBottom w:val="0"/>
      <w:divBdr>
        <w:top w:val="none" w:sz="0" w:space="0" w:color="auto"/>
        <w:left w:val="none" w:sz="0" w:space="0" w:color="auto"/>
        <w:bottom w:val="none" w:sz="0" w:space="0" w:color="auto"/>
        <w:right w:val="none" w:sz="0" w:space="0" w:color="auto"/>
      </w:divBdr>
      <w:divsChild>
        <w:div w:id="1809781252">
          <w:marLeft w:val="0"/>
          <w:marRight w:val="0"/>
          <w:marTop w:val="0"/>
          <w:marBottom w:val="0"/>
          <w:divBdr>
            <w:top w:val="none" w:sz="0" w:space="0" w:color="auto"/>
            <w:left w:val="none" w:sz="0" w:space="0" w:color="auto"/>
            <w:bottom w:val="none" w:sz="0" w:space="0" w:color="auto"/>
            <w:right w:val="none" w:sz="0" w:space="0" w:color="auto"/>
          </w:divBdr>
        </w:div>
        <w:div w:id="964001128">
          <w:marLeft w:val="0"/>
          <w:marRight w:val="0"/>
          <w:marTop w:val="0"/>
          <w:marBottom w:val="0"/>
          <w:divBdr>
            <w:top w:val="none" w:sz="0" w:space="0" w:color="auto"/>
            <w:left w:val="none" w:sz="0" w:space="0" w:color="auto"/>
            <w:bottom w:val="none" w:sz="0" w:space="0" w:color="auto"/>
            <w:right w:val="none" w:sz="0" w:space="0" w:color="auto"/>
          </w:divBdr>
        </w:div>
        <w:div w:id="1038815606">
          <w:marLeft w:val="0"/>
          <w:marRight w:val="0"/>
          <w:marTop w:val="0"/>
          <w:marBottom w:val="0"/>
          <w:divBdr>
            <w:top w:val="none" w:sz="0" w:space="0" w:color="auto"/>
            <w:left w:val="none" w:sz="0" w:space="0" w:color="auto"/>
            <w:bottom w:val="none" w:sz="0" w:space="0" w:color="auto"/>
            <w:right w:val="none" w:sz="0" w:space="0" w:color="auto"/>
          </w:divBdr>
        </w:div>
        <w:div w:id="1754934857">
          <w:marLeft w:val="0"/>
          <w:marRight w:val="0"/>
          <w:marTop w:val="0"/>
          <w:marBottom w:val="0"/>
          <w:divBdr>
            <w:top w:val="none" w:sz="0" w:space="0" w:color="auto"/>
            <w:left w:val="none" w:sz="0" w:space="0" w:color="auto"/>
            <w:bottom w:val="none" w:sz="0" w:space="0" w:color="auto"/>
            <w:right w:val="none" w:sz="0" w:space="0" w:color="auto"/>
          </w:divBdr>
        </w:div>
      </w:divsChild>
    </w:div>
    <w:div w:id="1054890990">
      <w:bodyDiv w:val="1"/>
      <w:marLeft w:val="0"/>
      <w:marRight w:val="0"/>
      <w:marTop w:val="0"/>
      <w:marBottom w:val="0"/>
      <w:divBdr>
        <w:top w:val="none" w:sz="0" w:space="0" w:color="auto"/>
        <w:left w:val="none" w:sz="0" w:space="0" w:color="auto"/>
        <w:bottom w:val="none" w:sz="0" w:space="0" w:color="auto"/>
        <w:right w:val="none" w:sz="0" w:space="0" w:color="auto"/>
      </w:divBdr>
      <w:divsChild>
        <w:div w:id="1085345314">
          <w:marLeft w:val="0"/>
          <w:marRight w:val="0"/>
          <w:marTop w:val="0"/>
          <w:marBottom w:val="0"/>
          <w:divBdr>
            <w:top w:val="none" w:sz="0" w:space="0" w:color="auto"/>
            <w:left w:val="none" w:sz="0" w:space="0" w:color="auto"/>
            <w:bottom w:val="none" w:sz="0" w:space="0" w:color="auto"/>
            <w:right w:val="none" w:sz="0" w:space="0" w:color="auto"/>
          </w:divBdr>
          <w:divsChild>
            <w:div w:id="1589579258">
              <w:marLeft w:val="0"/>
              <w:marRight w:val="0"/>
              <w:marTop w:val="0"/>
              <w:marBottom w:val="0"/>
              <w:divBdr>
                <w:top w:val="none" w:sz="0" w:space="0" w:color="auto"/>
                <w:left w:val="none" w:sz="0" w:space="0" w:color="auto"/>
                <w:bottom w:val="none" w:sz="0" w:space="0" w:color="auto"/>
                <w:right w:val="none" w:sz="0" w:space="0" w:color="auto"/>
              </w:divBdr>
            </w:div>
          </w:divsChild>
        </w:div>
        <w:div w:id="1616594756">
          <w:marLeft w:val="0"/>
          <w:marRight w:val="0"/>
          <w:marTop w:val="0"/>
          <w:marBottom w:val="0"/>
          <w:divBdr>
            <w:top w:val="none" w:sz="0" w:space="0" w:color="auto"/>
            <w:left w:val="none" w:sz="0" w:space="0" w:color="auto"/>
            <w:bottom w:val="none" w:sz="0" w:space="0" w:color="auto"/>
            <w:right w:val="none" w:sz="0" w:space="0" w:color="auto"/>
          </w:divBdr>
          <w:divsChild>
            <w:div w:id="1177966627">
              <w:marLeft w:val="0"/>
              <w:marRight w:val="0"/>
              <w:marTop w:val="0"/>
              <w:marBottom w:val="0"/>
              <w:divBdr>
                <w:top w:val="none" w:sz="0" w:space="0" w:color="auto"/>
                <w:left w:val="none" w:sz="0" w:space="0" w:color="auto"/>
                <w:bottom w:val="none" w:sz="0" w:space="0" w:color="auto"/>
                <w:right w:val="none" w:sz="0" w:space="0" w:color="auto"/>
              </w:divBdr>
            </w:div>
          </w:divsChild>
        </w:div>
        <w:div w:id="732964892">
          <w:marLeft w:val="0"/>
          <w:marRight w:val="0"/>
          <w:marTop w:val="0"/>
          <w:marBottom w:val="0"/>
          <w:divBdr>
            <w:top w:val="none" w:sz="0" w:space="0" w:color="auto"/>
            <w:left w:val="none" w:sz="0" w:space="0" w:color="auto"/>
            <w:bottom w:val="none" w:sz="0" w:space="0" w:color="auto"/>
            <w:right w:val="none" w:sz="0" w:space="0" w:color="auto"/>
          </w:divBdr>
          <w:divsChild>
            <w:div w:id="409886798">
              <w:marLeft w:val="0"/>
              <w:marRight w:val="0"/>
              <w:marTop w:val="0"/>
              <w:marBottom w:val="0"/>
              <w:divBdr>
                <w:top w:val="none" w:sz="0" w:space="0" w:color="auto"/>
                <w:left w:val="none" w:sz="0" w:space="0" w:color="auto"/>
                <w:bottom w:val="none" w:sz="0" w:space="0" w:color="auto"/>
                <w:right w:val="none" w:sz="0" w:space="0" w:color="auto"/>
              </w:divBdr>
            </w:div>
          </w:divsChild>
        </w:div>
        <w:div w:id="1820733836">
          <w:marLeft w:val="0"/>
          <w:marRight w:val="0"/>
          <w:marTop w:val="0"/>
          <w:marBottom w:val="0"/>
          <w:divBdr>
            <w:top w:val="none" w:sz="0" w:space="0" w:color="auto"/>
            <w:left w:val="none" w:sz="0" w:space="0" w:color="auto"/>
            <w:bottom w:val="none" w:sz="0" w:space="0" w:color="auto"/>
            <w:right w:val="none" w:sz="0" w:space="0" w:color="auto"/>
          </w:divBdr>
          <w:divsChild>
            <w:div w:id="1076434555">
              <w:marLeft w:val="0"/>
              <w:marRight w:val="0"/>
              <w:marTop w:val="0"/>
              <w:marBottom w:val="0"/>
              <w:divBdr>
                <w:top w:val="none" w:sz="0" w:space="0" w:color="auto"/>
                <w:left w:val="none" w:sz="0" w:space="0" w:color="auto"/>
                <w:bottom w:val="none" w:sz="0" w:space="0" w:color="auto"/>
                <w:right w:val="none" w:sz="0" w:space="0" w:color="auto"/>
              </w:divBdr>
            </w:div>
          </w:divsChild>
        </w:div>
        <w:div w:id="1969043063">
          <w:marLeft w:val="0"/>
          <w:marRight w:val="0"/>
          <w:marTop w:val="0"/>
          <w:marBottom w:val="0"/>
          <w:divBdr>
            <w:top w:val="none" w:sz="0" w:space="0" w:color="auto"/>
            <w:left w:val="none" w:sz="0" w:space="0" w:color="auto"/>
            <w:bottom w:val="none" w:sz="0" w:space="0" w:color="auto"/>
            <w:right w:val="none" w:sz="0" w:space="0" w:color="auto"/>
          </w:divBdr>
          <w:divsChild>
            <w:div w:id="1421372637">
              <w:marLeft w:val="0"/>
              <w:marRight w:val="0"/>
              <w:marTop w:val="0"/>
              <w:marBottom w:val="0"/>
              <w:divBdr>
                <w:top w:val="none" w:sz="0" w:space="0" w:color="auto"/>
                <w:left w:val="none" w:sz="0" w:space="0" w:color="auto"/>
                <w:bottom w:val="none" w:sz="0" w:space="0" w:color="auto"/>
                <w:right w:val="none" w:sz="0" w:space="0" w:color="auto"/>
              </w:divBdr>
            </w:div>
          </w:divsChild>
        </w:div>
        <w:div w:id="1837184100">
          <w:marLeft w:val="0"/>
          <w:marRight w:val="0"/>
          <w:marTop w:val="0"/>
          <w:marBottom w:val="0"/>
          <w:divBdr>
            <w:top w:val="none" w:sz="0" w:space="0" w:color="auto"/>
            <w:left w:val="none" w:sz="0" w:space="0" w:color="auto"/>
            <w:bottom w:val="none" w:sz="0" w:space="0" w:color="auto"/>
            <w:right w:val="none" w:sz="0" w:space="0" w:color="auto"/>
          </w:divBdr>
          <w:divsChild>
            <w:div w:id="151607418">
              <w:marLeft w:val="0"/>
              <w:marRight w:val="0"/>
              <w:marTop w:val="0"/>
              <w:marBottom w:val="0"/>
              <w:divBdr>
                <w:top w:val="none" w:sz="0" w:space="0" w:color="auto"/>
                <w:left w:val="none" w:sz="0" w:space="0" w:color="auto"/>
                <w:bottom w:val="none" w:sz="0" w:space="0" w:color="auto"/>
                <w:right w:val="none" w:sz="0" w:space="0" w:color="auto"/>
              </w:divBdr>
            </w:div>
          </w:divsChild>
        </w:div>
        <w:div w:id="1635981825">
          <w:marLeft w:val="0"/>
          <w:marRight w:val="0"/>
          <w:marTop w:val="0"/>
          <w:marBottom w:val="0"/>
          <w:divBdr>
            <w:top w:val="none" w:sz="0" w:space="0" w:color="auto"/>
            <w:left w:val="none" w:sz="0" w:space="0" w:color="auto"/>
            <w:bottom w:val="none" w:sz="0" w:space="0" w:color="auto"/>
            <w:right w:val="none" w:sz="0" w:space="0" w:color="auto"/>
          </w:divBdr>
          <w:divsChild>
            <w:div w:id="180381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9841">
      <w:bodyDiv w:val="1"/>
      <w:marLeft w:val="0"/>
      <w:marRight w:val="0"/>
      <w:marTop w:val="0"/>
      <w:marBottom w:val="0"/>
      <w:divBdr>
        <w:top w:val="none" w:sz="0" w:space="0" w:color="auto"/>
        <w:left w:val="none" w:sz="0" w:space="0" w:color="auto"/>
        <w:bottom w:val="none" w:sz="0" w:space="0" w:color="auto"/>
        <w:right w:val="none" w:sz="0" w:space="0" w:color="auto"/>
      </w:divBdr>
      <w:divsChild>
        <w:div w:id="1288316932">
          <w:marLeft w:val="0"/>
          <w:marRight w:val="0"/>
          <w:marTop w:val="0"/>
          <w:marBottom w:val="0"/>
          <w:divBdr>
            <w:top w:val="none" w:sz="0" w:space="0" w:color="auto"/>
            <w:left w:val="none" w:sz="0" w:space="0" w:color="auto"/>
            <w:bottom w:val="none" w:sz="0" w:space="0" w:color="auto"/>
            <w:right w:val="none" w:sz="0" w:space="0" w:color="auto"/>
          </w:divBdr>
        </w:div>
        <w:div w:id="689259682">
          <w:marLeft w:val="0"/>
          <w:marRight w:val="0"/>
          <w:marTop w:val="0"/>
          <w:marBottom w:val="0"/>
          <w:divBdr>
            <w:top w:val="none" w:sz="0" w:space="0" w:color="auto"/>
            <w:left w:val="none" w:sz="0" w:space="0" w:color="auto"/>
            <w:bottom w:val="none" w:sz="0" w:space="0" w:color="auto"/>
            <w:right w:val="none" w:sz="0" w:space="0" w:color="auto"/>
          </w:divBdr>
        </w:div>
        <w:div w:id="202712820">
          <w:marLeft w:val="0"/>
          <w:marRight w:val="0"/>
          <w:marTop w:val="0"/>
          <w:marBottom w:val="0"/>
          <w:divBdr>
            <w:top w:val="none" w:sz="0" w:space="0" w:color="auto"/>
            <w:left w:val="none" w:sz="0" w:space="0" w:color="auto"/>
            <w:bottom w:val="none" w:sz="0" w:space="0" w:color="auto"/>
            <w:right w:val="none" w:sz="0" w:space="0" w:color="auto"/>
          </w:divBdr>
        </w:div>
        <w:div w:id="1995178429">
          <w:marLeft w:val="0"/>
          <w:marRight w:val="0"/>
          <w:marTop w:val="0"/>
          <w:marBottom w:val="0"/>
          <w:divBdr>
            <w:top w:val="none" w:sz="0" w:space="0" w:color="auto"/>
            <w:left w:val="none" w:sz="0" w:space="0" w:color="auto"/>
            <w:bottom w:val="none" w:sz="0" w:space="0" w:color="auto"/>
            <w:right w:val="none" w:sz="0" w:space="0" w:color="auto"/>
          </w:divBdr>
        </w:div>
      </w:divsChild>
    </w:div>
    <w:div w:id="2003971744">
      <w:bodyDiv w:val="1"/>
      <w:marLeft w:val="0"/>
      <w:marRight w:val="0"/>
      <w:marTop w:val="0"/>
      <w:marBottom w:val="0"/>
      <w:divBdr>
        <w:top w:val="none" w:sz="0" w:space="0" w:color="auto"/>
        <w:left w:val="none" w:sz="0" w:space="0" w:color="auto"/>
        <w:bottom w:val="none" w:sz="0" w:space="0" w:color="auto"/>
        <w:right w:val="none" w:sz="0" w:space="0" w:color="auto"/>
      </w:divBdr>
    </w:div>
    <w:div w:id="2030332629">
      <w:bodyDiv w:val="1"/>
      <w:marLeft w:val="0"/>
      <w:marRight w:val="0"/>
      <w:marTop w:val="0"/>
      <w:marBottom w:val="0"/>
      <w:divBdr>
        <w:top w:val="none" w:sz="0" w:space="0" w:color="auto"/>
        <w:left w:val="none" w:sz="0" w:space="0" w:color="auto"/>
        <w:bottom w:val="none" w:sz="0" w:space="0" w:color="auto"/>
        <w:right w:val="none" w:sz="0" w:space="0" w:color="auto"/>
      </w:divBdr>
    </w:div>
    <w:div w:id="203734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FAF824574EE44381ACD752BC771E7B" ma:contentTypeVersion="11" ma:contentTypeDescription="Create a new document." ma:contentTypeScope="" ma:versionID="9e26ba87121105b7ef8a9789e95b8f54">
  <xsd:schema xmlns:xsd="http://www.w3.org/2001/XMLSchema" xmlns:xs="http://www.w3.org/2001/XMLSchema" xmlns:p="http://schemas.microsoft.com/office/2006/metadata/properties" xmlns:ns3="f5cef31a-2bd9-4770-916f-864a370101bf" xmlns:ns4="8ad8d1ab-23f2-4e44-bfe4-f279012488af" targetNamespace="http://schemas.microsoft.com/office/2006/metadata/properties" ma:root="true" ma:fieldsID="0dc51458d8f72f4ad82455b60f18bd6e" ns3:_="" ns4:_="">
    <xsd:import namespace="f5cef31a-2bd9-4770-916f-864a370101bf"/>
    <xsd:import namespace="8ad8d1ab-23f2-4e44-bfe4-f279012488a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ef31a-2bd9-4770-916f-864a370101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d8d1ab-23f2-4e44-bfe4-f279012488a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CE83BD-1FF5-42BB-B9C0-0B7CC9AA4F7A}">
  <ds:schemaRefs>
    <ds:schemaRef ds:uri="http://schemas.microsoft.com/sharepoint/v3/contenttype/forms"/>
  </ds:schemaRefs>
</ds:datastoreItem>
</file>

<file path=customXml/itemProps2.xml><?xml version="1.0" encoding="utf-8"?>
<ds:datastoreItem xmlns:ds="http://schemas.openxmlformats.org/officeDocument/2006/customXml" ds:itemID="{9FF8CFB5-4FB9-41E2-ABE4-A2E1DA190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ef31a-2bd9-4770-916f-864a370101bf"/>
    <ds:schemaRef ds:uri="8ad8d1ab-23f2-4e44-bfe4-f27901248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EB827D-C422-4C65-8FD2-1CCF555CFD60}">
  <ds:schemaRefs>
    <ds:schemaRef ds:uri="http://schemas.openxmlformats.org/officeDocument/2006/bibliography"/>
  </ds:schemaRefs>
</ds:datastoreItem>
</file>

<file path=customXml/itemProps4.xml><?xml version="1.0" encoding="utf-8"?>
<ds:datastoreItem xmlns:ds="http://schemas.openxmlformats.org/officeDocument/2006/customXml" ds:itemID="{25BB3642-B7C9-4791-A593-5092D51954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2640</Words>
  <Characters>15048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Denman, Lindsay</dc:creator>
  <cp:keywords/>
  <dc:description/>
  <cp:lastModifiedBy>Denman, Lindsay</cp:lastModifiedBy>
  <cp:revision>3</cp:revision>
  <dcterms:created xsi:type="dcterms:W3CDTF">2023-06-07T21:43:00Z</dcterms:created>
  <dcterms:modified xsi:type="dcterms:W3CDTF">2023-06-07T21:45:00Z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0x01010026FAF824574EE44381ACD752BC771E7B</vt:lpwstr>
  </property>
</Properties>
</file>